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2BD6F" w14:textId="6ED54E9F" w:rsidR="00BD1AB1" w:rsidRDefault="00BD1AB1" w:rsidP="00057193">
      <w:pPr>
        <w:pStyle w:val="xydp4678de9dmsonormal"/>
        <w:spacing w:before="0" w:after="0" w:afterAutospacing="0"/>
        <w:rPr>
          <w:rFonts w:ascii="Arial" w:hAnsi="Arial" w:cs="Arial"/>
          <w:b/>
          <w:bCs/>
          <w:color w:val="201F1E"/>
          <w:sz w:val="23"/>
          <w:szCs w:val="23"/>
          <w:u w:val="single"/>
          <w:bdr w:val="none" w:sz="0" w:space="0" w:color="auto" w:frame="1"/>
        </w:rPr>
      </w:pPr>
    </w:p>
    <w:p w14:paraId="2BDB3093" w14:textId="1262E05D" w:rsidR="00BD1AB1" w:rsidRPr="00AF2E68" w:rsidRDefault="00BD1AB1">
      <w:pPr>
        <w:rPr>
          <w:rFonts w:asciiTheme="majorHAnsi" w:hAnsiTheme="majorHAnsi" w:cstheme="majorHAnsi"/>
          <w:sz w:val="28"/>
          <w:szCs w:val="28"/>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p>
    <w:p w14:paraId="4DDAC6ED" w14:textId="77777777" w:rsidR="00A424DA" w:rsidRDefault="00A424DA" w:rsidP="00A424DA">
      <w:pPr>
        <w:pStyle w:val="Title"/>
        <w:rPr>
          <w:rFonts w:cs="Arial"/>
          <w:sz w:val="24"/>
        </w:rPr>
      </w:pPr>
      <w:r>
        <w:rPr>
          <w:rFonts w:cs="Arial"/>
          <w:noProof/>
          <w:sz w:val="24"/>
          <w:lang w:eastAsia="en-GB"/>
        </w:rPr>
        <w:drawing>
          <wp:inline distT="0" distB="0" distL="0" distR="0" wp14:anchorId="1FC8266A" wp14:editId="5C767FEE">
            <wp:extent cx="1621790" cy="2115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1790" cy="2115185"/>
                    </a:xfrm>
                    <a:prstGeom prst="rect">
                      <a:avLst/>
                    </a:prstGeom>
                    <a:noFill/>
                  </pic:spPr>
                </pic:pic>
              </a:graphicData>
            </a:graphic>
          </wp:inline>
        </w:drawing>
      </w:r>
    </w:p>
    <w:p w14:paraId="5D0E4BDC" w14:textId="77777777" w:rsidR="00A424DA" w:rsidRDefault="00A424DA" w:rsidP="00A424DA">
      <w:pPr>
        <w:pStyle w:val="Title"/>
        <w:rPr>
          <w:rFonts w:cs="Arial"/>
          <w:sz w:val="24"/>
        </w:rPr>
      </w:pPr>
    </w:p>
    <w:p w14:paraId="088127FE" w14:textId="77777777" w:rsidR="00A424DA" w:rsidRPr="00EC5F37" w:rsidRDefault="00A424DA" w:rsidP="00A424DA">
      <w:pPr>
        <w:pStyle w:val="Title"/>
        <w:rPr>
          <w:rFonts w:ascii="Arial" w:hAnsi="Arial" w:cs="Arial"/>
          <w:sz w:val="24"/>
        </w:rPr>
      </w:pPr>
      <w:r w:rsidRPr="00EC5F37">
        <w:rPr>
          <w:rFonts w:ascii="Arial" w:hAnsi="Arial" w:cs="Arial"/>
          <w:sz w:val="24"/>
        </w:rPr>
        <w:t>Church St Nicholas C of E Primary School</w:t>
      </w:r>
    </w:p>
    <w:p w14:paraId="5DE7F26B" w14:textId="77777777" w:rsidR="00A424DA" w:rsidRPr="00EC5F37" w:rsidRDefault="00A424DA" w:rsidP="00A424DA">
      <w:pPr>
        <w:pStyle w:val="Title"/>
        <w:rPr>
          <w:rFonts w:ascii="Arial" w:hAnsi="Arial" w:cs="Arial"/>
          <w:sz w:val="24"/>
        </w:rPr>
      </w:pPr>
    </w:p>
    <w:p w14:paraId="55A2191E" w14:textId="0CB27ECE" w:rsidR="00EC5F37" w:rsidRDefault="00EC5F37" w:rsidP="00A424DA">
      <w:pPr>
        <w:pStyle w:val="Title"/>
        <w:rPr>
          <w:rFonts w:ascii="Arial" w:hAnsi="Arial" w:cs="Arial"/>
          <w:sz w:val="44"/>
          <w:szCs w:val="44"/>
        </w:rPr>
      </w:pPr>
    </w:p>
    <w:p w14:paraId="12CAE2A3" w14:textId="77777777" w:rsidR="00EC5F37" w:rsidRDefault="00EC5F37" w:rsidP="00A424DA">
      <w:pPr>
        <w:pStyle w:val="Title"/>
        <w:rPr>
          <w:rFonts w:ascii="Arial" w:hAnsi="Arial" w:cs="Arial"/>
          <w:sz w:val="44"/>
          <w:szCs w:val="44"/>
        </w:rPr>
      </w:pPr>
    </w:p>
    <w:p w14:paraId="48ED0644" w14:textId="33EDEBE9" w:rsidR="00A424DA" w:rsidRPr="00EC5F37" w:rsidRDefault="00574440" w:rsidP="00A424DA">
      <w:pPr>
        <w:pStyle w:val="Title"/>
        <w:rPr>
          <w:rFonts w:ascii="Arial" w:hAnsi="Arial" w:cs="Arial"/>
          <w:sz w:val="44"/>
          <w:szCs w:val="44"/>
        </w:rPr>
      </w:pPr>
      <w:r>
        <w:rPr>
          <w:rFonts w:ascii="Arial" w:hAnsi="Arial" w:cs="Arial"/>
          <w:sz w:val="44"/>
          <w:szCs w:val="44"/>
        </w:rPr>
        <w:t>Anti-Bullying Policy</w:t>
      </w:r>
    </w:p>
    <w:p w14:paraId="48163F49" w14:textId="77777777" w:rsidR="00A424DA" w:rsidRPr="00EC5F37" w:rsidRDefault="00A424DA" w:rsidP="00A424DA">
      <w:pPr>
        <w:pStyle w:val="Title"/>
        <w:jc w:val="left"/>
        <w:rPr>
          <w:rFonts w:ascii="Arial" w:hAnsi="Arial" w:cs="Arial"/>
          <w:sz w:val="24"/>
        </w:rPr>
      </w:pPr>
    </w:p>
    <w:p w14:paraId="1886B288" w14:textId="4EA572A7" w:rsidR="00A424DA" w:rsidRDefault="00A424DA" w:rsidP="00A424DA">
      <w:pPr>
        <w:pStyle w:val="Title"/>
        <w:jc w:val="left"/>
        <w:rPr>
          <w:rFonts w:ascii="Arial" w:hAnsi="Arial" w:cs="Arial"/>
          <w:sz w:val="24"/>
        </w:rPr>
      </w:pPr>
    </w:p>
    <w:p w14:paraId="3C2C4257" w14:textId="03D1D517" w:rsidR="00EC5F37" w:rsidRDefault="00EC5F37" w:rsidP="00EC5F37">
      <w:pPr>
        <w:pStyle w:val="Title"/>
        <w:rPr>
          <w:rStyle w:val="Emphasis"/>
        </w:rPr>
      </w:pPr>
    </w:p>
    <w:p w14:paraId="23E8857C" w14:textId="77777777" w:rsidR="000B10B1" w:rsidRPr="00EC5F37" w:rsidRDefault="000B10B1" w:rsidP="00EC5F37">
      <w:pPr>
        <w:pStyle w:val="Title"/>
        <w:rPr>
          <w:rStyle w:val="Emphasis"/>
        </w:rPr>
      </w:pPr>
    </w:p>
    <w:p w14:paraId="24CB2FFB" w14:textId="77777777" w:rsidR="00EC5F37" w:rsidRPr="00EC5F37" w:rsidRDefault="00EC5F37" w:rsidP="00A424DA">
      <w:pPr>
        <w:pStyle w:val="Title"/>
        <w:jc w:val="left"/>
        <w:rPr>
          <w:rFonts w:ascii="Arial" w:hAnsi="Arial" w:cs="Arial"/>
          <w:sz w:val="24"/>
        </w:rPr>
      </w:pPr>
    </w:p>
    <w:p w14:paraId="027BCB2D" w14:textId="77777777" w:rsidR="00A424DA" w:rsidRPr="00EC5F37" w:rsidRDefault="00A424DA" w:rsidP="00A424DA">
      <w:pPr>
        <w:pStyle w:val="Title"/>
        <w:rPr>
          <w:rFonts w:ascii="Arial" w:hAnsi="Arial" w:cs="Arial"/>
          <w:sz w:val="24"/>
        </w:rPr>
      </w:pPr>
      <w:r w:rsidRPr="00EC5F37">
        <w:rPr>
          <w:rFonts w:ascii="Arial" w:hAnsi="Arial" w:cs="Arial"/>
          <w:sz w:val="24"/>
        </w:rPr>
        <w:t>School motto – ‘GROWING TOGETHER IN OUR LOVE OF GOD, LEARNING AND LIFE’</w:t>
      </w:r>
    </w:p>
    <w:p w14:paraId="622E2090" w14:textId="2A55AD61" w:rsidR="00A424DA" w:rsidRDefault="00A424DA" w:rsidP="00A424DA">
      <w:pPr>
        <w:pStyle w:val="Title"/>
        <w:rPr>
          <w:rFonts w:ascii="Arial" w:hAnsi="Arial" w:cs="Arial"/>
          <w:sz w:val="24"/>
        </w:rPr>
      </w:pPr>
    </w:p>
    <w:p w14:paraId="33E93915" w14:textId="77777777" w:rsidR="000B10B1" w:rsidRPr="00EC5F37" w:rsidRDefault="000B10B1" w:rsidP="00A424DA">
      <w:pPr>
        <w:pStyle w:val="Title"/>
        <w:rPr>
          <w:rFonts w:ascii="Arial" w:hAnsi="Arial" w:cs="Arial"/>
          <w:sz w:val="24"/>
        </w:rPr>
      </w:pPr>
    </w:p>
    <w:p w14:paraId="1EA41C65" w14:textId="77777777" w:rsidR="00A424DA" w:rsidRPr="00EC5F37" w:rsidRDefault="00A424DA" w:rsidP="00A424DA">
      <w:pPr>
        <w:pStyle w:val="Title"/>
        <w:rPr>
          <w:rFonts w:ascii="Arial" w:hAnsi="Arial" w:cs="Arial"/>
          <w:sz w:val="24"/>
        </w:rPr>
      </w:pPr>
      <w:r w:rsidRPr="00EC5F37">
        <w:rPr>
          <w:rFonts w:ascii="Arial" w:hAnsi="Arial" w:cs="Arial"/>
          <w:sz w:val="24"/>
        </w:rPr>
        <w:t>School Vision – Pupils are accepted and loved. They understand their worth and potential as life-long learners and as a child of God.</w:t>
      </w:r>
    </w:p>
    <w:p w14:paraId="18E1FE46" w14:textId="153FA21D" w:rsidR="00A424DA" w:rsidRDefault="00A424DA" w:rsidP="00A424DA">
      <w:pPr>
        <w:pStyle w:val="Title"/>
        <w:rPr>
          <w:rFonts w:ascii="Arial" w:hAnsi="Arial" w:cs="Arial"/>
          <w:sz w:val="24"/>
        </w:rPr>
      </w:pPr>
    </w:p>
    <w:p w14:paraId="453AF0F3" w14:textId="77777777" w:rsidR="000B10B1" w:rsidRPr="00EC5F37" w:rsidRDefault="000B10B1" w:rsidP="00A424DA">
      <w:pPr>
        <w:pStyle w:val="Title"/>
        <w:rPr>
          <w:rFonts w:ascii="Arial" w:hAnsi="Arial" w:cs="Arial"/>
          <w:sz w:val="24"/>
        </w:rPr>
      </w:pPr>
    </w:p>
    <w:p w14:paraId="30E48405" w14:textId="77777777" w:rsidR="00A424DA" w:rsidRPr="00EC5F37" w:rsidRDefault="00A424DA" w:rsidP="00A424DA">
      <w:pPr>
        <w:pStyle w:val="Title"/>
        <w:rPr>
          <w:rFonts w:ascii="Arial" w:hAnsi="Arial" w:cs="Arial"/>
          <w:sz w:val="24"/>
        </w:rPr>
      </w:pPr>
      <w:r w:rsidRPr="00EC5F37">
        <w:rPr>
          <w:rFonts w:ascii="Arial" w:hAnsi="Arial" w:cs="Arial"/>
          <w:sz w:val="24"/>
        </w:rPr>
        <w:lastRenderedPageBreak/>
        <w:t>Vision and Values rooted in scripture:</w:t>
      </w:r>
    </w:p>
    <w:p w14:paraId="49A97D52" w14:textId="77777777" w:rsidR="00A424DA" w:rsidRPr="00EC5F37" w:rsidRDefault="00A424DA" w:rsidP="00A424DA">
      <w:pPr>
        <w:pStyle w:val="Title"/>
        <w:rPr>
          <w:rFonts w:ascii="Arial" w:hAnsi="Arial" w:cs="Arial"/>
          <w:sz w:val="24"/>
        </w:rPr>
      </w:pPr>
      <w:r w:rsidRPr="00EC5F37">
        <w:rPr>
          <w:rFonts w:ascii="Arial" w:hAnsi="Arial" w:cs="Arial"/>
          <w:sz w:val="24"/>
        </w:rPr>
        <w:t>"Train up a child in the way he should go; even when he is old he will not depart from it." Proverbs 22:6</w:t>
      </w:r>
    </w:p>
    <w:p w14:paraId="063993E6" w14:textId="77777777" w:rsidR="00A424DA" w:rsidRPr="00EC5F37" w:rsidRDefault="00A424DA" w:rsidP="00A424DA">
      <w:pPr>
        <w:pStyle w:val="Title"/>
        <w:rPr>
          <w:rFonts w:ascii="Arial" w:hAnsi="Arial" w:cs="Arial"/>
          <w:sz w:val="24"/>
        </w:rPr>
      </w:pPr>
    </w:p>
    <w:p w14:paraId="69EBA19D" w14:textId="77777777" w:rsidR="00A424DA" w:rsidRPr="00EC5F37" w:rsidRDefault="00A424DA" w:rsidP="00A424DA">
      <w:pPr>
        <w:pStyle w:val="Title"/>
        <w:rPr>
          <w:rFonts w:ascii="Arial" w:hAnsi="Arial" w:cs="Arial"/>
          <w:sz w:val="24"/>
        </w:rPr>
      </w:pPr>
    </w:p>
    <w:p w14:paraId="6CCFA1D0" w14:textId="77777777" w:rsidR="00EC5F37" w:rsidRDefault="00EC5F37" w:rsidP="00A424DA">
      <w:pPr>
        <w:pStyle w:val="Title"/>
        <w:rPr>
          <w:rFonts w:ascii="Arial" w:hAnsi="Arial" w:cs="Arial"/>
          <w:sz w:val="24"/>
        </w:rPr>
      </w:pPr>
    </w:p>
    <w:p w14:paraId="5BC5CF10" w14:textId="77777777" w:rsidR="00EC5F37" w:rsidRDefault="00EC5F37" w:rsidP="00A424DA">
      <w:pPr>
        <w:pStyle w:val="Title"/>
        <w:rPr>
          <w:rFonts w:ascii="Arial" w:hAnsi="Arial" w:cs="Arial"/>
          <w:sz w:val="24"/>
        </w:rPr>
      </w:pPr>
    </w:p>
    <w:p w14:paraId="0FA3F3AE" w14:textId="747F895E" w:rsidR="00A424DA" w:rsidRPr="00EC5F37" w:rsidRDefault="00A424DA" w:rsidP="00A424DA">
      <w:pPr>
        <w:pStyle w:val="Title"/>
        <w:rPr>
          <w:rFonts w:ascii="Arial" w:hAnsi="Arial" w:cs="Arial"/>
          <w:sz w:val="24"/>
        </w:rPr>
      </w:pPr>
      <w:r w:rsidRPr="00EC5F37">
        <w:rPr>
          <w:rFonts w:ascii="Arial" w:hAnsi="Arial" w:cs="Arial"/>
          <w:sz w:val="24"/>
        </w:rPr>
        <w:t>Key Values: Love, Respect, Perseverance, Trust, Courage</w:t>
      </w:r>
    </w:p>
    <w:p w14:paraId="207C5343" w14:textId="77777777" w:rsidR="00BD1AB1" w:rsidRDefault="00BD1AB1" w:rsidP="00050EBA">
      <w:pPr>
        <w:pStyle w:val="NoSpacing"/>
        <w:jc w:val="center"/>
        <w:rPr>
          <w:rFonts w:ascii="Times New Roman" w:hAnsi="Times New Roman" w:cs="Times New Roman"/>
          <w:b/>
          <w:sz w:val="36"/>
          <w:u w:val="single"/>
        </w:rPr>
      </w:pPr>
    </w:p>
    <w:p w14:paraId="593A2EFA" w14:textId="1D6AF983" w:rsidR="003F3926" w:rsidRPr="00BD1AB1" w:rsidRDefault="00BD1AB1" w:rsidP="00BD1AB1">
      <w:pPr>
        <w:widowControl w:val="0"/>
      </w:pPr>
      <w:r>
        <w:t> </w:t>
      </w:r>
    </w:p>
    <w:p w14:paraId="28291CFD" w14:textId="61ADB352" w:rsidR="00057193" w:rsidRDefault="00057193" w:rsidP="00057193">
      <w:pPr>
        <w:pStyle w:val="xydp4678de9dmsonormal"/>
        <w:spacing w:before="0" w:after="0" w:afterAutospacing="0"/>
        <w:jc w:val="center"/>
        <w:rPr>
          <w:rFonts w:ascii="Arial" w:hAnsi="Arial" w:cs="Arial"/>
          <w:b/>
          <w:bCs/>
          <w:color w:val="201F1E"/>
          <w:sz w:val="23"/>
          <w:szCs w:val="23"/>
          <w:u w:val="single"/>
          <w:bdr w:val="none" w:sz="0" w:space="0" w:color="auto" w:frame="1"/>
        </w:rPr>
      </w:pPr>
    </w:p>
    <w:p w14:paraId="4C49EC87" w14:textId="77777777" w:rsidR="00057193" w:rsidRDefault="00057193" w:rsidP="00057193">
      <w:pPr>
        <w:pStyle w:val="xydp4678de9dmsonormal"/>
        <w:spacing w:before="0" w:after="0" w:afterAutospacing="0"/>
        <w:jc w:val="center"/>
        <w:rPr>
          <w:rFonts w:ascii="Arial" w:hAnsi="Arial" w:cs="Arial"/>
          <w:b/>
          <w:bCs/>
          <w:color w:val="201F1E"/>
          <w:sz w:val="23"/>
          <w:szCs w:val="23"/>
          <w:u w:val="single"/>
          <w:bdr w:val="none" w:sz="0" w:space="0" w:color="auto" w:frame="1"/>
        </w:rPr>
      </w:pPr>
    </w:p>
    <w:p w14:paraId="5E22ADFF" w14:textId="1AAA7179" w:rsidR="002A7ADD" w:rsidRPr="00184A54" w:rsidRDefault="002A7ADD" w:rsidP="00184A54">
      <w:pPr>
        <w:pStyle w:val="Heading2"/>
        <w:rPr>
          <w:rStyle w:val="apple-converted-space"/>
        </w:rPr>
      </w:pPr>
    </w:p>
    <w:p w14:paraId="26D680CE" w14:textId="5F929E50" w:rsidR="003F3926" w:rsidRPr="00184A54" w:rsidRDefault="003F3926" w:rsidP="00184A54">
      <w:pPr>
        <w:pStyle w:val="Heading2"/>
        <w:rPr>
          <w:rStyle w:val="apple-converted-space"/>
        </w:rPr>
      </w:pPr>
    </w:p>
    <w:p w14:paraId="0E182532" w14:textId="77777777" w:rsidR="003F3926" w:rsidRDefault="003F3926" w:rsidP="002A7ADD">
      <w:pPr>
        <w:jc w:val="both"/>
        <w:rPr>
          <w:rFonts w:ascii="Arial" w:hAnsi="Arial" w:cs="Arial"/>
          <w:sz w:val="23"/>
          <w:szCs w:val="23"/>
        </w:rPr>
      </w:pPr>
    </w:p>
    <w:p w14:paraId="02030A44" w14:textId="77777777" w:rsidR="003F3926" w:rsidRDefault="003F3926" w:rsidP="002A7ADD">
      <w:pPr>
        <w:jc w:val="both"/>
        <w:rPr>
          <w:rFonts w:ascii="Arial" w:hAnsi="Arial" w:cs="Arial"/>
          <w:sz w:val="23"/>
          <w:szCs w:val="23"/>
        </w:rPr>
      </w:pPr>
    </w:p>
    <w:p w14:paraId="49AD72FF" w14:textId="77777777" w:rsidR="003F3926" w:rsidRDefault="003F3926" w:rsidP="002A7ADD">
      <w:pPr>
        <w:jc w:val="both"/>
        <w:rPr>
          <w:rFonts w:ascii="Arial" w:hAnsi="Arial" w:cs="Arial"/>
          <w:sz w:val="23"/>
          <w:szCs w:val="23"/>
        </w:rPr>
      </w:pPr>
    </w:p>
    <w:p w14:paraId="5A27F616" w14:textId="1A36C450" w:rsidR="00650074" w:rsidRDefault="00650074" w:rsidP="00EC5846">
      <w:pPr>
        <w:widowControl w:val="0"/>
        <w:autoSpaceDE w:val="0"/>
        <w:autoSpaceDN w:val="0"/>
        <w:adjustRightInd w:val="0"/>
        <w:spacing w:after="240" w:line="360" w:lineRule="atLeast"/>
        <w:rPr>
          <w:sz w:val="30"/>
          <w:szCs w:val="30"/>
          <w:lang w:val="en-US"/>
        </w:rPr>
      </w:pPr>
    </w:p>
    <w:p w14:paraId="3CFD3D92" w14:textId="7B31B5CD" w:rsidR="006972B5" w:rsidRPr="00DC3CFD" w:rsidRDefault="006972B5" w:rsidP="00954368">
      <w:pPr>
        <w:shd w:val="clear" w:color="auto" w:fill="FFFFFF"/>
        <w:jc w:val="both"/>
        <w:rPr>
          <w:rFonts w:asciiTheme="majorHAnsi" w:hAnsiTheme="majorHAnsi" w:cstheme="majorHAnsi"/>
          <w:color w:val="000000"/>
          <w:sz w:val="28"/>
          <w:szCs w:val="28"/>
        </w:rPr>
      </w:pPr>
      <w:r w:rsidRPr="00DC3CFD">
        <w:rPr>
          <w:rFonts w:asciiTheme="majorHAnsi" w:hAnsiTheme="majorHAnsi" w:cstheme="majorHAnsi"/>
          <w:color w:val="000000"/>
          <w:sz w:val="28"/>
          <w:szCs w:val="28"/>
        </w:rPr>
        <w:t xml:space="preserve">At St. Nicholas Church of England Primary School, we have a duty to develop all our pupils in the image of Christ. All learners require opportunities to meet their full spiritual and academic potential. </w:t>
      </w:r>
      <w:r w:rsidRPr="00DC3CFD">
        <w:rPr>
          <w:rFonts w:asciiTheme="majorHAnsi" w:hAnsiTheme="majorHAnsi" w:cstheme="majorHAnsi"/>
          <w:sz w:val="28"/>
          <w:szCs w:val="28"/>
        </w:rPr>
        <w:t xml:space="preserve">Pupils are accepted and loved; understand their worth and potential as life-long learners as a child of God. </w:t>
      </w:r>
      <w:r w:rsidRPr="00DC3CFD">
        <w:rPr>
          <w:rFonts w:asciiTheme="majorHAnsi" w:hAnsiTheme="majorHAnsi" w:cstheme="majorHAnsi"/>
          <w:color w:val="000000"/>
          <w:sz w:val="28"/>
          <w:szCs w:val="28"/>
        </w:rPr>
        <w:t>Through access to a broad and ambitious curriculum, we will prepare our pupils for the next steps of their life journey. </w:t>
      </w:r>
    </w:p>
    <w:p w14:paraId="3D188092" w14:textId="77777777" w:rsidR="006972B5" w:rsidRPr="00DC3CFD" w:rsidRDefault="006972B5" w:rsidP="00954368">
      <w:pPr>
        <w:shd w:val="clear" w:color="auto" w:fill="FFFFFF"/>
        <w:jc w:val="both"/>
        <w:rPr>
          <w:rFonts w:asciiTheme="majorHAnsi" w:hAnsiTheme="majorHAnsi" w:cstheme="majorHAnsi"/>
          <w:sz w:val="28"/>
          <w:szCs w:val="28"/>
        </w:rPr>
      </w:pPr>
    </w:p>
    <w:p w14:paraId="5A2FEA05" w14:textId="77777777" w:rsidR="006972B5" w:rsidRPr="00DC3CFD" w:rsidRDefault="006972B5" w:rsidP="00954368">
      <w:pPr>
        <w:shd w:val="clear" w:color="auto" w:fill="FFFFFF"/>
        <w:jc w:val="both"/>
        <w:rPr>
          <w:rFonts w:asciiTheme="majorHAnsi" w:hAnsiTheme="majorHAnsi" w:cstheme="majorHAnsi"/>
          <w:sz w:val="28"/>
          <w:szCs w:val="28"/>
        </w:rPr>
      </w:pPr>
      <w:r w:rsidRPr="00DC3CFD">
        <w:rPr>
          <w:rFonts w:asciiTheme="majorHAnsi" w:hAnsiTheme="majorHAnsi" w:cstheme="majorHAnsi"/>
          <w:sz w:val="28"/>
          <w:szCs w:val="28"/>
        </w:rPr>
        <w:t>"Train up a child in the way he should go; even when he is old he will not depart from it." Proverbs 22:6</w:t>
      </w:r>
    </w:p>
    <w:p w14:paraId="05CDA345" w14:textId="77777777" w:rsidR="006972B5" w:rsidRPr="00DC3CFD" w:rsidRDefault="006972B5" w:rsidP="00954368">
      <w:pPr>
        <w:widowControl w:val="0"/>
        <w:autoSpaceDE w:val="0"/>
        <w:autoSpaceDN w:val="0"/>
        <w:adjustRightInd w:val="0"/>
        <w:spacing w:after="240" w:line="360" w:lineRule="atLeast"/>
        <w:jc w:val="both"/>
        <w:rPr>
          <w:rFonts w:asciiTheme="majorHAnsi" w:hAnsiTheme="majorHAnsi" w:cstheme="majorHAnsi"/>
          <w:b/>
          <w:sz w:val="28"/>
          <w:szCs w:val="28"/>
          <w:lang w:val="en-US"/>
        </w:rPr>
      </w:pPr>
    </w:p>
    <w:p w14:paraId="06623E03" w14:textId="295D9298"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b/>
          <w:sz w:val="28"/>
          <w:szCs w:val="28"/>
          <w:lang w:val="en-US"/>
        </w:rPr>
      </w:pPr>
      <w:r w:rsidRPr="00DC3CFD">
        <w:rPr>
          <w:rFonts w:asciiTheme="majorHAnsi" w:hAnsiTheme="majorHAnsi" w:cstheme="majorHAnsi"/>
          <w:b/>
          <w:sz w:val="28"/>
          <w:szCs w:val="28"/>
          <w:lang w:val="en-US"/>
        </w:rPr>
        <w:lastRenderedPageBreak/>
        <w:t>Objectives of this policy</w:t>
      </w:r>
    </w:p>
    <w:p w14:paraId="01F1BAA8" w14:textId="7777777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All governors, teaching and non-teaching staff, pupils, and parents should have an understanding of what bullying is.</w:t>
      </w:r>
    </w:p>
    <w:p w14:paraId="31927009" w14:textId="7777777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 All governors, teaching, and non-teaching staff should know what the school policy is on bullying and follow it when bullying </w:t>
      </w:r>
      <w:proofErr w:type="spellStart"/>
      <w:r w:rsidRPr="00DC3CFD">
        <w:rPr>
          <w:rFonts w:asciiTheme="majorHAnsi" w:hAnsiTheme="majorHAnsi" w:cstheme="majorHAnsi"/>
          <w:sz w:val="28"/>
          <w:szCs w:val="28"/>
          <w:lang w:val="en-US"/>
        </w:rPr>
        <w:t>behaviour</w:t>
      </w:r>
      <w:proofErr w:type="spellEnd"/>
      <w:r w:rsidRPr="00DC3CFD">
        <w:rPr>
          <w:rFonts w:asciiTheme="majorHAnsi" w:hAnsiTheme="majorHAnsi" w:cstheme="majorHAnsi"/>
          <w:sz w:val="28"/>
          <w:szCs w:val="28"/>
          <w:lang w:val="en-US"/>
        </w:rPr>
        <w:t xml:space="preserve"> is reported.</w:t>
      </w:r>
    </w:p>
    <w:p w14:paraId="59E0DB2B" w14:textId="7777777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All pupils and parents should know what the school policy is on bullying, and what they should do if bullying arises.</w:t>
      </w:r>
    </w:p>
    <w:p w14:paraId="2244DF8F" w14:textId="7777777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Whilst the policy document can be read as a freestanding paper, it is intended that it should be read in conjunction with the </w:t>
      </w:r>
      <w:proofErr w:type="spellStart"/>
      <w:r w:rsidRPr="00DC3CFD">
        <w:rPr>
          <w:rFonts w:asciiTheme="majorHAnsi" w:hAnsiTheme="majorHAnsi" w:cstheme="majorHAnsi"/>
          <w:sz w:val="28"/>
          <w:szCs w:val="28"/>
          <w:lang w:val="en-US"/>
        </w:rPr>
        <w:t>behaviour</w:t>
      </w:r>
      <w:proofErr w:type="spellEnd"/>
      <w:r w:rsidRPr="00DC3CFD">
        <w:rPr>
          <w:rFonts w:asciiTheme="majorHAnsi" w:hAnsiTheme="majorHAnsi" w:cstheme="majorHAnsi"/>
          <w:sz w:val="28"/>
          <w:szCs w:val="28"/>
          <w:lang w:val="en-US"/>
        </w:rPr>
        <w:t xml:space="preserve"> policy. Other school policies are relevant:</w:t>
      </w:r>
    </w:p>
    <w:p w14:paraId="474129BF" w14:textId="77777777" w:rsidR="00EF76ED" w:rsidRPr="00DC3CFD" w:rsidRDefault="00EF76ED" w:rsidP="00954368">
      <w:pPr>
        <w:pStyle w:val="ListParagraph"/>
        <w:widowControl w:val="0"/>
        <w:numPr>
          <w:ilvl w:val="0"/>
          <w:numId w:val="25"/>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Child Protection and Safeguarding</w:t>
      </w:r>
    </w:p>
    <w:p w14:paraId="29EB5217" w14:textId="77777777" w:rsidR="00EF76ED" w:rsidRPr="00DC3CFD" w:rsidRDefault="00EF76ED" w:rsidP="00954368">
      <w:pPr>
        <w:pStyle w:val="ListParagraph"/>
        <w:widowControl w:val="0"/>
        <w:numPr>
          <w:ilvl w:val="0"/>
          <w:numId w:val="24"/>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PSHE</w:t>
      </w:r>
    </w:p>
    <w:p w14:paraId="43B8FDB1" w14:textId="77777777" w:rsidR="00EF76ED" w:rsidRPr="00DC3CFD" w:rsidRDefault="00EF76ED" w:rsidP="00954368">
      <w:pPr>
        <w:pStyle w:val="ListParagraph"/>
        <w:widowControl w:val="0"/>
        <w:numPr>
          <w:ilvl w:val="0"/>
          <w:numId w:val="24"/>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SEN</w:t>
      </w:r>
    </w:p>
    <w:p w14:paraId="4215FEEA" w14:textId="2EDD4846"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bookmarkStart w:id="0" w:name="_GoBack"/>
      <w:bookmarkEnd w:id="0"/>
    </w:p>
    <w:p w14:paraId="7A2A71DA" w14:textId="495EC2E3"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536760B2" w14:textId="3FF56B86"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452ACBDF" w14:textId="15DBFBD6"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335901B5" w14:textId="78A342BC"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2A44192A" w14:textId="11862545"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214A7EB9" w14:textId="4F0CC4DC"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3B796AA1" w14:textId="034F475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19304845" w14:textId="77777777" w:rsidR="002838C6"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St Nicholas CE Primary School takes bullying and its impact seriously. </w:t>
      </w:r>
    </w:p>
    <w:p w14:paraId="0143993A" w14:textId="77777777" w:rsidR="002838C6" w:rsidRPr="00DC3CFD" w:rsidRDefault="002838C6" w:rsidP="00954368">
      <w:pPr>
        <w:widowControl w:val="0"/>
        <w:autoSpaceDE w:val="0"/>
        <w:autoSpaceDN w:val="0"/>
        <w:adjustRightInd w:val="0"/>
        <w:spacing w:after="240" w:line="360" w:lineRule="atLeast"/>
        <w:jc w:val="both"/>
        <w:rPr>
          <w:rFonts w:asciiTheme="majorHAnsi" w:hAnsiTheme="majorHAnsi" w:cstheme="majorHAnsi"/>
          <w:i/>
          <w:sz w:val="28"/>
          <w:szCs w:val="28"/>
          <w:lang w:val="en-US"/>
        </w:rPr>
      </w:pPr>
      <w:r w:rsidRPr="00DC3CFD">
        <w:rPr>
          <w:rFonts w:asciiTheme="majorHAnsi" w:hAnsiTheme="majorHAnsi" w:cstheme="majorHAnsi"/>
          <w:i/>
          <w:sz w:val="28"/>
          <w:szCs w:val="28"/>
          <w:lang w:val="en-US"/>
        </w:rPr>
        <w:t xml:space="preserve">Bullying is unacceptable </w:t>
      </w:r>
      <w:proofErr w:type="spellStart"/>
      <w:r w:rsidRPr="00DC3CFD">
        <w:rPr>
          <w:rFonts w:asciiTheme="majorHAnsi" w:hAnsiTheme="majorHAnsi" w:cstheme="majorHAnsi"/>
          <w:i/>
          <w:sz w:val="28"/>
          <w:szCs w:val="28"/>
          <w:lang w:val="en-US"/>
        </w:rPr>
        <w:t>behaviour</w:t>
      </w:r>
      <w:proofErr w:type="spellEnd"/>
      <w:r w:rsidRPr="00DC3CFD">
        <w:rPr>
          <w:rFonts w:asciiTheme="majorHAnsi" w:hAnsiTheme="majorHAnsi" w:cstheme="majorHAnsi"/>
          <w:i/>
          <w:sz w:val="28"/>
          <w:szCs w:val="28"/>
          <w:lang w:val="en-US"/>
        </w:rPr>
        <w:t xml:space="preserve"> used by an individual or group, repeated over time, that intentionally hurts another individual or group physically or emotionally. </w:t>
      </w:r>
    </w:p>
    <w:p w14:paraId="73D02508" w14:textId="6C512D4B"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Pupils and parents should be assured that known incidents of bullying will be responded to. Bullying, in any form, (including cyberbullying) is not acceptable and will not be tolerated. The school will seek ways to counter the effects of bullying that may occur within the school or in the local community.</w:t>
      </w:r>
    </w:p>
    <w:p w14:paraId="173BBDFD" w14:textId="33B7A08C"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The Christian ethos of our school fosters high expectations of outstanding </w:t>
      </w:r>
      <w:proofErr w:type="spellStart"/>
      <w:r w:rsidRPr="00DC3CFD">
        <w:rPr>
          <w:rFonts w:asciiTheme="majorHAnsi" w:hAnsiTheme="majorHAnsi" w:cstheme="majorHAnsi"/>
          <w:sz w:val="28"/>
          <w:szCs w:val="28"/>
          <w:lang w:val="en-US"/>
        </w:rPr>
        <w:t>behaviour</w:t>
      </w:r>
      <w:proofErr w:type="spellEnd"/>
      <w:r w:rsidRPr="00DC3CFD">
        <w:rPr>
          <w:rFonts w:asciiTheme="majorHAnsi" w:hAnsiTheme="majorHAnsi" w:cstheme="majorHAnsi"/>
          <w:sz w:val="28"/>
          <w:szCs w:val="28"/>
          <w:lang w:val="en-US"/>
        </w:rPr>
        <w:t xml:space="preserve"> and we will consistently challenge any </w:t>
      </w:r>
      <w:proofErr w:type="spellStart"/>
      <w:r w:rsidRPr="00DC3CFD">
        <w:rPr>
          <w:rFonts w:asciiTheme="majorHAnsi" w:hAnsiTheme="majorHAnsi" w:cstheme="majorHAnsi"/>
          <w:sz w:val="28"/>
          <w:szCs w:val="28"/>
          <w:lang w:val="en-US"/>
        </w:rPr>
        <w:t>behaviour</w:t>
      </w:r>
      <w:proofErr w:type="spellEnd"/>
      <w:r w:rsidRPr="00DC3CFD">
        <w:rPr>
          <w:rFonts w:asciiTheme="majorHAnsi" w:hAnsiTheme="majorHAnsi" w:cstheme="majorHAnsi"/>
          <w:sz w:val="28"/>
          <w:szCs w:val="28"/>
          <w:lang w:val="en-US"/>
        </w:rPr>
        <w:t xml:space="preserve"> that falls below this.</w:t>
      </w:r>
    </w:p>
    <w:p w14:paraId="2696F7EC" w14:textId="77777777"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5F7BA4C0" w14:textId="27A653D1"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St Nicholas CE Primary School makes clear to all that:</w:t>
      </w:r>
    </w:p>
    <w:p w14:paraId="256C4247" w14:textId="6F478323" w:rsidR="008A1E85" w:rsidRPr="00DC3CFD" w:rsidRDefault="008A1E85" w:rsidP="00954368">
      <w:pPr>
        <w:pStyle w:val="ListParagraph"/>
        <w:widowControl w:val="0"/>
        <w:numPr>
          <w:ilvl w:val="0"/>
          <w:numId w:val="23"/>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Children will be provided with a safe and caring environment</w:t>
      </w:r>
    </w:p>
    <w:p w14:paraId="4537602E" w14:textId="26C0BFF7" w:rsidR="008A1E85" w:rsidRPr="00DC3CFD" w:rsidRDefault="008A1E85" w:rsidP="00954368">
      <w:pPr>
        <w:pStyle w:val="ListParagraph"/>
        <w:widowControl w:val="0"/>
        <w:numPr>
          <w:ilvl w:val="0"/>
          <w:numId w:val="23"/>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Bullying </w:t>
      </w:r>
      <w:proofErr w:type="spellStart"/>
      <w:r w:rsidRPr="00DC3CFD">
        <w:rPr>
          <w:rFonts w:asciiTheme="majorHAnsi" w:hAnsiTheme="majorHAnsi" w:cstheme="majorHAnsi"/>
          <w:sz w:val="28"/>
          <w:szCs w:val="28"/>
          <w:lang w:val="en-US"/>
        </w:rPr>
        <w:t>behaviour</w:t>
      </w:r>
      <w:proofErr w:type="spellEnd"/>
      <w:r w:rsidRPr="00DC3CFD">
        <w:rPr>
          <w:rFonts w:asciiTheme="majorHAnsi" w:hAnsiTheme="majorHAnsi" w:cstheme="majorHAnsi"/>
          <w:sz w:val="28"/>
          <w:szCs w:val="28"/>
          <w:lang w:val="en-US"/>
        </w:rPr>
        <w:t xml:space="preserve"> is unacceptable and will always be challenged</w:t>
      </w:r>
    </w:p>
    <w:p w14:paraId="78719C00" w14:textId="18D2DD58" w:rsidR="008A1E85" w:rsidRPr="00DC3CFD" w:rsidRDefault="008A1E85" w:rsidP="00954368">
      <w:pPr>
        <w:pStyle w:val="ListParagraph"/>
        <w:widowControl w:val="0"/>
        <w:numPr>
          <w:ilvl w:val="0"/>
          <w:numId w:val="23"/>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Reports of bullying </w:t>
      </w:r>
      <w:proofErr w:type="spellStart"/>
      <w:r w:rsidRPr="00DC3CFD">
        <w:rPr>
          <w:rFonts w:asciiTheme="majorHAnsi" w:hAnsiTheme="majorHAnsi" w:cstheme="majorHAnsi"/>
          <w:sz w:val="28"/>
          <w:szCs w:val="28"/>
          <w:lang w:val="en-US"/>
        </w:rPr>
        <w:t>behaviour</w:t>
      </w:r>
      <w:proofErr w:type="spellEnd"/>
      <w:r w:rsidRPr="00DC3CFD">
        <w:rPr>
          <w:rFonts w:asciiTheme="majorHAnsi" w:hAnsiTheme="majorHAnsi" w:cstheme="majorHAnsi"/>
          <w:sz w:val="28"/>
          <w:szCs w:val="28"/>
          <w:lang w:val="en-US"/>
        </w:rPr>
        <w:t xml:space="preserve"> will be taken seriously and recorded</w:t>
      </w:r>
    </w:p>
    <w:p w14:paraId="2FF1124D" w14:textId="1E1D44E4" w:rsidR="008A1E85" w:rsidRPr="00DC3CFD" w:rsidRDefault="008A1E85" w:rsidP="00954368">
      <w:pPr>
        <w:pStyle w:val="ListParagraph"/>
        <w:widowControl w:val="0"/>
        <w:numPr>
          <w:ilvl w:val="0"/>
          <w:numId w:val="23"/>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Children will be listened to and will know that that they will have adults </w:t>
      </w:r>
      <w:r w:rsidRPr="00DC3CFD">
        <w:rPr>
          <w:rFonts w:asciiTheme="majorHAnsi" w:hAnsiTheme="majorHAnsi" w:cstheme="majorHAnsi"/>
          <w:sz w:val="28"/>
          <w:szCs w:val="28"/>
          <w:lang w:val="en-US"/>
        </w:rPr>
        <w:lastRenderedPageBreak/>
        <w:t>that they can speak to</w:t>
      </w:r>
    </w:p>
    <w:p w14:paraId="4E57D576" w14:textId="22B04C6B" w:rsidR="008A1E85" w:rsidRPr="00DC3CFD" w:rsidRDefault="008A1E85" w:rsidP="00954368">
      <w:pPr>
        <w:pStyle w:val="ListParagraph"/>
        <w:widowControl w:val="0"/>
        <w:numPr>
          <w:ilvl w:val="0"/>
          <w:numId w:val="23"/>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There will be swift and clear responses to any report of bullying </w:t>
      </w:r>
      <w:proofErr w:type="spellStart"/>
      <w:r w:rsidRPr="00DC3CFD">
        <w:rPr>
          <w:rFonts w:asciiTheme="majorHAnsi" w:hAnsiTheme="majorHAnsi" w:cstheme="majorHAnsi"/>
          <w:sz w:val="28"/>
          <w:szCs w:val="28"/>
          <w:lang w:val="en-US"/>
        </w:rPr>
        <w:t>behaviour</w:t>
      </w:r>
      <w:proofErr w:type="spellEnd"/>
    </w:p>
    <w:p w14:paraId="223D8EC4" w14:textId="4403E990" w:rsidR="008A1E85" w:rsidRPr="00DC3CFD" w:rsidRDefault="008A1E85" w:rsidP="00954368">
      <w:pPr>
        <w:pStyle w:val="ListParagraph"/>
        <w:widowControl w:val="0"/>
        <w:numPr>
          <w:ilvl w:val="0"/>
          <w:numId w:val="23"/>
        </w:numPr>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Parents will be informed of any incident, listened to, and will be kept appraised</w:t>
      </w:r>
      <w:r w:rsidR="00D10E58" w:rsidRPr="00DC3CFD">
        <w:rPr>
          <w:rFonts w:asciiTheme="majorHAnsi" w:hAnsiTheme="majorHAnsi" w:cstheme="majorHAnsi"/>
          <w:sz w:val="28"/>
          <w:szCs w:val="28"/>
          <w:lang w:val="en-US"/>
        </w:rPr>
        <w:t xml:space="preserve"> </w:t>
      </w:r>
      <w:r w:rsidRPr="00DC3CFD">
        <w:rPr>
          <w:rFonts w:asciiTheme="majorHAnsi" w:hAnsiTheme="majorHAnsi" w:cstheme="majorHAnsi"/>
          <w:sz w:val="28"/>
          <w:szCs w:val="28"/>
          <w:lang w:val="en-US"/>
        </w:rPr>
        <w:t>of how their concerns are being dealt with.</w:t>
      </w:r>
    </w:p>
    <w:p w14:paraId="65241E64" w14:textId="77777777" w:rsidR="00D10E58" w:rsidRPr="00DC3CFD" w:rsidRDefault="00D10E58" w:rsidP="00954368">
      <w:pPr>
        <w:pStyle w:val="ListParagraph"/>
        <w:widowControl w:val="0"/>
        <w:autoSpaceDE w:val="0"/>
        <w:autoSpaceDN w:val="0"/>
        <w:adjustRightInd w:val="0"/>
        <w:spacing w:after="240" w:line="360" w:lineRule="atLeast"/>
        <w:jc w:val="both"/>
        <w:rPr>
          <w:rFonts w:asciiTheme="majorHAnsi" w:hAnsiTheme="majorHAnsi" w:cstheme="majorHAnsi"/>
          <w:sz w:val="28"/>
          <w:szCs w:val="28"/>
          <w:lang w:val="en-US"/>
        </w:rPr>
      </w:pPr>
    </w:p>
    <w:p w14:paraId="79D6944D" w14:textId="3D882ED4"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2C79493E" w14:textId="43FB9B4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2680BEC6" w14:textId="34236C73"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4E044C4C" w14:textId="15EFD541"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2CD4E9B1" w14:textId="7F160549"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0AD5C77F" w14:textId="4652FDEC"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78E415B5" w14:textId="6121ABD3"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6CBA7918" w14:textId="48C47BDD"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704BDD6C" w14:textId="032C1544" w:rsidR="00D10E58" w:rsidRPr="00DC3CFD" w:rsidRDefault="00D10E58" w:rsidP="00954368">
      <w:pPr>
        <w:widowControl w:val="0"/>
        <w:autoSpaceDE w:val="0"/>
        <w:autoSpaceDN w:val="0"/>
        <w:adjustRightInd w:val="0"/>
        <w:spacing w:after="240" w:line="360" w:lineRule="atLeast"/>
        <w:jc w:val="both"/>
        <w:rPr>
          <w:rFonts w:asciiTheme="majorHAnsi" w:hAnsiTheme="majorHAnsi" w:cstheme="majorHAnsi"/>
          <w:b/>
          <w:sz w:val="28"/>
          <w:szCs w:val="28"/>
          <w:lang w:val="en-US"/>
        </w:rPr>
      </w:pPr>
    </w:p>
    <w:p w14:paraId="5ED16F02" w14:textId="7777777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b/>
          <w:sz w:val="28"/>
          <w:szCs w:val="28"/>
          <w:u w:val="single"/>
          <w:lang w:val="en-US"/>
        </w:rPr>
      </w:pPr>
    </w:p>
    <w:p w14:paraId="3AD530FB" w14:textId="7777777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b/>
          <w:sz w:val="28"/>
          <w:szCs w:val="28"/>
        </w:rPr>
      </w:pPr>
      <w:r w:rsidRPr="00DC3CFD">
        <w:rPr>
          <w:rFonts w:asciiTheme="majorHAnsi" w:hAnsiTheme="majorHAnsi" w:cstheme="majorHAnsi"/>
          <w:b/>
          <w:sz w:val="28"/>
          <w:szCs w:val="28"/>
        </w:rPr>
        <w:t xml:space="preserve">Forms and Types of Bullying </w:t>
      </w:r>
    </w:p>
    <w:p w14:paraId="456EFBA8" w14:textId="7777777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Bullying can happen to anyone. This policy covers all types and forms of bullying including but not limited to: </w:t>
      </w:r>
    </w:p>
    <w:p w14:paraId="56D5AC5A" w14:textId="46550932"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lastRenderedPageBreak/>
        <w:t xml:space="preserve">Bullying related to physical appearance </w:t>
      </w:r>
    </w:p>
    <w:p w14:paraId="21A07C21" w14:textId="07C9CE31"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Bullying of young carers, children in care or otherwise related to home circumstances </w:t>
      </w:r>
    </w:p>
    <w:p w14:paraId="777B9DEA" w14:textId="44FF2AEF"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Bullying related to physical/mental health conditions </w:t>
      </w:r>
    </w:p>
    <w:p w14:paraId="2A633C3F" w14:textId="77777777"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Physical bullying </w:t>
      </w:r>
    </w:p>
    <w:p w14:paraId="04F7999D" w14:textId="6C2D8C10"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Emotional bullying </w:t>
      </w:r>
    </w:p>
    <w:p w14:paraId="41EFF59B" w14:textId="77777777"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Sexualised bullying/harassment </w:t>
      </w:r>
    </w:p>
    <w:p w14:paraId="092C4060" w14:textId="502A13CB"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Child on Child Abuse</w:t>
      </w:r>
      <w:r w:rsidR="00AC5040" w:rsidRPr="00DC3CFD">
        <w:rPr>
          <w:rFonts w:asciiTheme="majorHAnsi" w:hAnsiTheme="majorHAnsi" w:cstheme="majorHAnsi"/>
          <w:sz w:val="28"/>
          <w:szCs w:val="28"/>
        </w:rPr>
        <w:t xml:space="preserve"> (see appendix 1)</w:t>
      </w:r>
    </w:p>
    <w:p w14:paraId="76E3F041" w14:textId="317D8485"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Bullying via technology, known as online bullying or cyberbullying </w:t>
      </w:r>
    </w:p>
    <w:p w14:paraId="1C223E05" w14:textId="77777777" w:rsidR="00EF76ED" w:rsidRPr="00DC3CFD" w:rsidRDefault="00EF76ED" w:rsidP="00954368">
      <w:pPr>
        <w:pStyle w:val="ListParagraph"/>
        <w:widowControl w:val="0"/>
        <w:numPr>
          <w:ilvl w:val="0"/>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Prejudiced-based and discriminatory bullying (against people/pupils with protected characteristics) which may include: </w:t>
      </w:r>
    </w:p>
    <w:p w14:paraId="52C79089" w14:textId="77777777" w:rsidR="00EF76ED" w:rsidRPr="00DC3CFD" w:rsidRDefault="00EF76ED" w:rsidP="00954368">
      <w:pPr>
        <w:pStyle w:val="ListParagraph"/>
        <w:widowControl w:val="0"/>
        <w:numPr>
          <w:ilvl w:val="1"/>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Bullying related to race, religion, faith and belief and for those without faith </w:t>
      </w:r>
    </w:p>
    <w:p w14:paraId="0287DDF6" w14:textId="77777777" w:rsidR="00AC5040" w:rsidRPr="00DC3CFD" w:rsidRDefault="00EF76ED" w:rsidP="00954368">
      <w:pPr>
        <w:pStyle w:val="ListParagraph"/>
        <w:widowControl w:val="0"/>
        <w:numPr>
          <w:ilvl w:val="1"/>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Bullying related to ethnicity, nationality or culture </w:t>
      </w:r>
    </w:p>
    <w:p w14:paraId="25B89C0A" w14:textId="07412FAE" w:rsidR="00EF76ED" w:rsidRPr="00DC3CFD" w:rsidRDefault="00EF76ED" w:rsidP="00954368">
      <w:pPr>
        <w:pStyle w:val="ListParagraph"/>
        <w:widowControl w:val="0"/>
        <w:numPr>
          <w:ilvl w:val="1"/>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Bullying related to Special Educational Needs or Disability (SEND) </w:t>
      </w:r>
    </w:p>
    <w:p w14:paraId="1B95FC19" w14:textId="77777777" w:rsidR="00EF76ED" w:rsidRPr="00DC3CFD" w:rsidRDefault="00EF76ED" w:rsidP="00954368">
      <w:pPr>
        <w:pStyle w:val="ListParagraph"/>
        <w:widowControl w:val="0"/>
        <w:numPr>
          <w:ilvl w:val="1"/>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Bullying related to sexual orientation (homophobic/</w:t>
      </w:r>
      <w:proofErr w:type="spellStart"/>
      <w:r w:rsidRPr="00DC3CFD">
        <w:rPr>
          <w:rFonts w:asciiTheme="majorHAnsi" w:hAnsiTheme="majorHAnsi" w:cstheme="majorHAnsi"/>
          <w:sz w:val="28"/>
          <w:szCs w:val="28"/>
        </w:rPr>
        <w:t>biphobic</w:t>
      </w:r>
      <w:proofErr w:type="spellEnd"/>
      <w:r w:rsidRPr="00DC3CFD">
        <w:rPr>
          <w:rFonts w:asciiTheme="majorHAnsi" w:hAnsiTheme="majorHAnsi" w:cstheme="majorHAnsi"/>
          <w:sz w:val="28"/>
          <w:szCs w:val="28"/>
        </w:rPr>
        <w:t xml:space="preserve"> bullying)</w:t>
      </w:r>
    </w:p>
    <w:p w14:paraId="639B699E" w14:textId="77777777" w:rsidR="00EF76ED" w:rsidRPr="00DC3CFD" w:rsidRDefault="00EF76ED" w:rsidP="00954368">
      <w:pPr>
        <w:pStyle w:val="ListParagraph"/>
        <w:widowControl w:val="0"/>
        <w:numPr>
          <w:ilvl w:val="1"/>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Gender based bullying, including transphobic bullying </w:t>
      </w:r>
    </w:p>
    <w:p w14:paraId="775E46B5" w14:textId="1B1AB6C7" w:rsidR="00EF76ED" w:rsidRPr="00DC3CFD" w:rsidRDefault="00EF76ED" w:rsidP="00954368">
      <w:pPr>
        <w:pStyle w:val="ListParagraph"/>
        <w:widowControl w:val="0"/>
        <w:numPr>
          <w:ilvl w:val="1"/>
          <w:numId w:val="31"/>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Bullying against teenage parents (pre</w:t>
      </w:r>
      <w:r w:rsidR="00AC5040" w:rsidRPr="00DC3CFD">
        <w:rPr>
          <w:rFonts w:asciiTheme="majorHAnsi" w:hAnsiTheme="majorHAnsi" w:cstheme="majorHAnsi"/>
          <w:sz w:val="28"/>
          <w:szCs w:val="28"/>
        </w:rPr>
        <w:t xml:space="preserve">gnancy and maternity under the </w:t>
      </w:r>
      <w:r w:rsidRPr="00DC3CFD">
        <w:rPr>
          <w:rFonts w:asciiTheme="majorHAnsi" w:hAnsiTheme="majorHAnsi" w:cstheme="majorHAnsi"/>
          <w:sz w:val="28"/>
          <w:szCs w:val="28"/>
        </w:rPr>
        <w:t>Equality Act)</w:t>
      </w:r>
    </w:p>
    <w:p w14:paraId="4EF22A49" w14:textId="5C2FB873"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b/>
          <w:sz w:val="28"/>
          <w:szCs w:val="28"/>
          <w:u w:val="single"/>
          <w:lang w:val="en-US"/>
        </w:rPr>
      </w:pPr>
    </w:p>
    <w:p w14:paraId="5B53EDC2"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b/>
          <w:sz w:val="28"/>
          <w:szCs w:val="28"/>
        </w:rPr>
      </w:pPr>
      <w:r w:rsidRPr="00DC3CFD">
        <w:rPr>
          <w:rFonts w:asciiTheme="majorHAnsi" w:hAnsiTheme="majorHAnsi" w:cstheme="majorHAnsi"/>
          <w:b/>
          <w:sz w:val="28"/>
          <w:szCs w:val="28"/>
        </w:rPr>
        <w:t xml:space="preserve">Responding to Bullying Concerns </w:t>
      </w:r>
    </w:p>
    <w:p w14:paraId="35024F01"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The following steps will be taken when dealing with any incidents of bullying reported to the School: </w:t>
      </w:r>
    </w:p>
    <w:p w14:paraId="223E1490"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lastRenderedPageBreak/>
        <w:t xml:space="preserve">• Staff will record the bullying incident centrally on CPOMS. </w:t>
      </w:r>
    </w:p>
    <w:p w14:paraId="33B2B323"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If bullying is suspected or reported, the incident will be dealt with immediately by the member of staff who has been approached or witnessed the concern. </w:t>
      </w:r>
    </w:p>
    <w:p w14:paraId="32A35D4B"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The school will provide appropriate support for the person being bullied – making sure they are not at risk of immediate harm and will involve them in any decision-making, as appropriate. </w:t>
      </w:r>
    </w:p>
    <w:p w14:paraId="464747C0" w14:textId="137090ED"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The DSL will be informed of all bullying concerns, especially where there may be safeguarding issues. </w:t>
      </w:r>
    </w:p>
    <w:p w14:paraId="6074900A" w14:textId="77777777" w:rsidR="006972B5" w:rsidRPr="00DC3CFD" w:rsidRDefault="006972B5" w:rsidP="00954368">
      <w:pPr>
        <w:widowControl w:val="0"/>
        <w:autoSpaceDE w:val="0"/>
        <w:autoSpaceDN w:val="0"/>
        <w:adjustRightInd w:val="0"/>
        <w:spacing w:after="240" w:line="360" w:lineRule="atLeast"/>
        <w:jc w:val="both"/>
        <w:rPr>
          <w:rFonts w:asciiTheme="majorHAnsi" w:hAnsiTheme="majorHAnsi" w:cstheme="majorHAnsi"/>
          <w:sz w:val="28"/>
          <w:szCs w:val="28"/>
        </w:rPr>
      </w:pPr>
    </w:p>
    <w:p w14:paraId="6F5A5C36"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The headteacher, Designated Safeguarding Lead (DSL) or another appropriate member of leadership staff will interview and investigate all parties involved. </w:t>
      </w:r>
    </w:p>
    <w:p w14:paraId="59ED2EBE"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A clear and precise account of bullying incidents will be recorded on CPOMS. This will include recording appropriate details regarding decisions and action taken. </w:t>
      </w:r>
    </w:p>
    <w:p w14:paraId="26C1F2F9"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The school will speak with and inform other staff members, where appropriate.</w:t>
      </w:r>
    </w:p>
    <w:p w14:paraId="1645A9E9"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 The school will ensure parents/carers are kept informed about the concern and action taken, as appropriate. </w:t>
      </w:r>
    </w:p>
    <w:p w14:paraId="107BF497"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Appropriate sanctions and support, for example as identified within the </w:t>
      </w:r>
      <w:r w:rsidRPr="00DC3CFD">
        <w:rPr>
          <w:rFonts w:asciiTheme="majorHAnsi" w:hAnsiTheme="majorHAnsi" w:cstheme="majorHAnsi"/>
          <w:sz w:val="28"/>
          <w:szCs w:val="28"/>
        </w:rPr>
        <w:lastRenderedPageBreak/>
        <w:t xml:space="preserve">school behaviour policy and child protection policy, will be implemented in consultation with all parties concerned. </w:t>
      </w:r>
    </w:p>
    <w:p w14:paraId="357BEAF3"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If necessary, other agencies may be consulted or involved, such as Police or Local Authority. </w:t>
      </w:r>
    </w:p>
    <w:p w14:paraId="74638C46" w14:textId="7E62F5C8"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b/>
          <w:sz w:val="28"/>
          <w:szCs w:val="28"/>
          <w:highlight w:val="green"/>
          <w:u w:val="single"/>
        </w:rPr>
      </w:pPr>
      <w:r w:rsidRPr="00DC3CFD">
        <w:rPr>
          <w:rFonts w:asciiTheme="majorHAnsi" w:hAnsiTheme="majorHAnsi" w:cstheme="majorHAnsi"/>
          <w:sz w:val="28"/>
          <w:szCs w:val="28"/>
        </w:rPr>
        <w:t>• Where the bullying of or by pupils takes place off school site or outside of normal school hours (including cyberbullying), the school will ensure that the concern is fully investigated and responded to in line with this policy. If required, the DSL will collaborate with DSLs at other settings.</w:t>
      </w:r>
    </w:p>
    <w:p w14:paraId="55F7B3A9" w14:textId="72C6CC76"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b/>
          <w:sz w:val="28"/>
          <w:szCs w:val="28"/>
          <w:highlight w:val="green"/>
          <w:u w:val="single"/>
        </w:rPr>
      </w:pPr>
    </w:p>
    <w:p w14:paraId="03159497" w14:textId="6116F6E0"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b/>
          <w:sz w:val="28"/>
          <w:szCs w:val="28"/>
          <w:u w:val="single"/>
          <w:lang w:val="en-US"/>
        </w:rPr>
      </w:pPr>
      <w:r w:rsidRPr="00DC3CFD">
        <w:rPr>
          <w:rFonts w:asciiTheme="majorHAnsi" w:hAnsiTheme="majorHAnsi" w:cstheme="majorHAnsi"/>
          <w:b/>
          <w:sz w:val="28"/>
          <w:szCs w:val="28"/>
          <w:u w:val="single"/>
          <w:lang w:val="en-US"/>
        </w:rPr>
        <w:t>Preventing Bulling</w:t>
      </w:r>
    </w:p>
    <w:p w14:paraId="6DF21A0D"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b/>
          <w:sz w:val="28"/>
          <w:szCs w:val="28"/>
          <w:lang w:val="en-US"/>
        </w:rPr>
      </w:pPr>
      <w:r w:rsidRPr="00DC3CFD">
        <w:rPr>
          <w:rFonts w:asciiTheme="majorHAnsi" w:hAnsiTheme="majorHAnsi" w:cstheme="majorHAnsi"/>
          <w:b/>
          <w:sz w:val="28"/>
          <w:szCs w:val="28"/>
          <w:lang w:val="en-US"/>
        </w:rPr>
        <w:t>We use a range of measures to prevent and tackle bullying including:</w:t>
      </w:r>
    </w:p>
    <w:p w14:paraId="7846CA4B" w14:textId="6D3A1080"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o Our school vision is at the heart of everything we do and ensures that all members of the school community are revered and respected as members of a community where all are known and loved by God.</w:t>
      </w:r>
    </w:p>
    <w:p w14:paraId="731B82D5" w14:textId="14897853"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o We use a pupil-friendly anti-bullying policy to ensure that all pupils understand the policy and know how to report bullying.</w:t>
      </w:r>
    </w:p>
    <w:p w14:paraId="5F36F913" w14:textId="444E6BB5"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o The whole school curriculum is used to highlight and explore the anti-bullying commitment of the school. There are more extensive opportunities to explore anti-bullying themes within the PSHE </w:t>
      </w:r>
      <w:proofErr w:type="spellStart"/>
      <w:r w:rsidRPr="00DC3CFD">
        <w:rPr>
          <w:rFonts w:asciiTheme="majorHAnsi" w:hAnsiTheme="majorHAnsi" w:cstheme="majorHAnsi"/>
          <w:sz w:val="28"/>
          <w:szCs w:val="28"/>
          <w:lang w:val="en-US"/>
        </w:rPr>
        <w:t>programme</w:t>
      </w:r>
      <w:proofErr w:type="spellEnd"/>
      <w:r w:rsidRPr="00DC3CFD">
        <w:rPr>
          <w:rFonts w:asciiTheme="majorHAnsi" w:hAnsiTheme="majorHAnsi" w:cstheme="majorHAnsi"/>
          <w:sz w:val="28"/>
          <w:szCs w:val="28"/>
          <w:lang w:val="en-US"/>
        </w:rPr>
        <w:t xml:space="preserve"> of study which includes opportunities for pupils to understand about different types of bullying and what they can do to respond and prevent bullying. Together with the PSHE curriculum, the Religious Education </w:t>
      </w:r>
      <w:proofErr w:type="spellStart"/>
      <w:r w:rsidRPr="00DC3CFD">
        <w:rPr>
          <w:rFonts w:asciiTheme="majorHAnsi" w:hAnsiTheme="majorHAnsi" w:cstheme="majorHAnsi"/>
          <w:sz w:val="28"/>
          <w:szCs w:val="28"/>
          <w:lang w:val="en-US"/>
        </w:rPr>
        <w:t>programme</w:t>
      </w:r>
      <w:proofErr w:type="spellEnd"/>
      <w:r w:rsidRPr="00DC3CFD">
        <w:rPr>
          <w:rFonts w:asciiTheme="majorHAnsi" w:hAnsiTheme="majorHAnsi" w:cstheme="majorHAnsi"/>
          <w:sz w:val="28"/>
          <w:szCs w:val="28"/>
          <w:lang w:val="en-US"/>
        </w:rPr>
        <w:t xml:space="preserve"> of study also </w:t>
      </w:r>
      <w:r w:rsidRPr="00DC3CFD">
        <w:rPr>
          <w:rFonts w:asciiTheme="majorHAnsi" w:hAnsiTheme="majorHAnsi" w:cstheme="majorHAnsi"/>
          <w:sz w:val="28"/>
          <w:szCs w:val="28"/>
          <w:lang w:val="en-US"/>
        </w:rPr>
        <w:lastRenderedPageBreak/>
        <w:t>includes opportunities for pupils to learn to value themselves, value others and appreciate and respect difference.</w:t>
      </w:r>
    </w:p>
    <w:p w14:paraId="64A3460C" w14:textId="17B9B6F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o Collective worship explores the importance of inclusivity, dignity and respect as well as other themes that play a part in challenging bullying.</w:t>
      </w:r>
    </w:p>
    <w:p w14:paraId="7495FE76" w14:textId="5E35D50D"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o Through a variety of planned activities and time across the curriculum pupils are given the opportunity to gain self-confidence and develop strategies to speak up for themselves and express their own thoughts and opinions.</w:t>
      </w:r>
    </w:p>
    <w:p w14:paraId="49741C90" w14:textId="6327FB9C"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o Circle time provides regular opportunities to discuss issues that may arise in class and for teachers to target specific interventions.</w:t>
      </w:r>
    </w:p>
    <w:p w14:paraId="0678AD90"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o Stereotypes are challenged by staff and pupils across the school.</w:t>
      </w:r>
    </w:p>
    <w:p w14:paraId="4BAA822D" w14:textId="4EF02F53"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o Restorative justice systems provide support to victims of bullying and those who show bullying </w:t>
      </w:r>
      <w:proofErr w:type="spellStart"/>
      <w:r w:rsidRPr="00DC3CFD">
        <w:rPr>
          <w:rFonts w:asciiTheme="majorHAnsi" w:hAnsiTheme="majorHAnsi" w:cstheme="majorHAnsi"/>
          <w:sz w:val="28"/>
          <w:szCs w:val="28"/>
          <w:lang w:val="en-US"/>
        </w:rPr>
        <w:t>behaviour</w:t>
      </w:r>
      <w:proofErr w:type="spellEnd"/>
    </w:p>
    <w:p w14:paraId="23E9BE1C" w14:textId="01B036CF"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o Pupils are continually involved in developing school-wide anti-bullying initiatives through consultation with </w:t>
      </w:r>
      <w:proofErr w:type="gramStart"/>
      <w:r w:rsidRPr="00DC3CFD">
        <w:rPr>
          <w:rFonts w:asciiTheme="majorHAnsi" w:hAnsiTheme="majorHAnsi" w:cstheme="majorHAnsi"/>
          <w:sz w:val="28"/>
          <w:szCs w:val="28"/>
          <w:lang w:val="en-US"/>
        </w:rPr>
        <w:t>groups .</w:t>
      </w:r>
      <w:proofErr w:type="gramEnd"/>
    </w:p>
    <w:p w14:paraId="16363338" w14:textId="4A318B85"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o Working with parents and </w:t>
      </w:r>
      <w:proofErr w:type="spellStart"/>
      <w:r w:rsidRPr="00DC3CFD">
        <w:rPr>
          <w:rFonts w:asciiTheme="majorHAnsi" w:hAnsiTheme="majorHAnsi" w:cstheme="majorHAnsi"/>
          <w:sz w:val="28"/>
          <w:szCs w:val="28"/>
          <w:lang w:val="en-US"/>
        </w:rPr>
        <w:t>carers</w:t>
      </w:r>
      <w:proofErr w:type="spellEnd"/>
      <w:r w:rsidRPr="00DC3CFD">
        <w:rPr>
          <w:rFonts w:asciiTheme="majorHAnsi" w:hAnsiTheme="majorHAnsi" w:cstheme="majorHAnsi"/>
          <w:sz w:val="28"/>
          <w:szCs w:val="28"/>
          <w:lang w:val="en-US"/>
        </w:rPr>
        <w:t xml:space="preserve">, and in partnership with community </w:t>
      </w:r>
      <w:proofErr w:type="spellStart"/>
      <w:r w:rsidRPr="00DC3CFD">
        <w:rPr>
          <w:rFonts w:asciiTheme="majorHAnsi" w:hAnsiTheme="majorHAnsi" w:cstheme="majorHAnsi"/>
          <w:sz w:val="28"/>
          <w:szCs w:val="28"/>
          <w:lang w:val="en-US"/>
        </w:rPr>
        <w:t>organisations</w:t>
      </w:r>
      <w:proofErr w:type="spellEnd"/>
      <w:r w:rsidRPr="00DC3CFD">
        <w:rPr>
          <w:rFonts w:asciiTheme="majorHAnsi" w:hAnsiTheme="majorHAnsi" w:cstheme="majorHAnsi"/>
          <w:sz w:val="28"/>
          <w:szCs w:val="28"/>
          <w:lang w:val="en-US"/>
        </w:rPr>
        <w:t xml:space="preserve"> to tackle bullying where appropriate.</w:t>
      </w:r>
    </w:p>
    <w:p w14:paraId="21A4C2B7" w14:textId="6B66993D" w:rsidR="006972B5" w:rsidRPr="00DC3CFD" w:rsidRDefault="006972B5" w:rsidP="00954368">
      <w:pPr>
        <w:widowControl w:val="0"/>
        <w:autoSpaceDE w:val="0"/>
        <w:autoSpaceDN w:val="0"/>
        <w:adjustRightInd w:val="0"/>
        <w:spacing w:after="240" w:line="360" w:lineRule="atLeast"/>
        <w:jc w:val="both"/>
        <w:rPr>
          <w:rFonts w:asciiTheme="majorHAnsi" w:hAnsiTheme="majorHAnsi" w:cstheme="majorHAnsi"/>
          <w:b/>
          <w:sz w:val="28"/>
          <w:szCs w:val="28"/>
          <w:highlight w:val="green"/>
          <w:u w:val="single"/>
        </w:rPr>
      </w:pPr>
    </w:p>
    <w:p w14:paraId="20292696" w14:textId="1A53F32D"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b/>
          <w:sz w:val="28"/>
          <w:szCs w:val="28"/>
          <w:u w:val="single"/>
        </w:rPr>
      </w:pPr>
      <w:r w:rsidRPr="00DC3CFD">
        <w:rPr>
          <w:rFonts w:asciiTheme="majorHAnsi" w:hAnsiTheme="majorHAnsi" w:cstheme="majorHAnsi"/>
          <w:b/>
          <w:sz w:val="28"/>
          <w:szCs w:val="28"/>
          <w:u w:val="single"/>
        </w:rPr>
        <w:t xml:space="preserve">Supporting Pupils </w:t>
      </w:r>
    </w:p>
    <w:p w14:paraId="2DDE49EB"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Pupils who have been bullied will be supported by: </w:t>
      </w:r>
    </w:p>
    <w:p w14:paraId="2F9ABBD6"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lastRenderedPageBreak/>
        <w:t xml:space="preserve">• Reassuring the pupil and providing immediate pastoral support. </w:t>
      </w:r>
    </w:p>
    <w:p w14:paraId="32C87AF3" w14:textId="50217BE4"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Offering an immediate opportunity to discuss the experience with their teacher, the DSL, or a member of staff of their choice. </w:t>
      </w:r>
    </w:p>
    <w:p w14:paraId="4480F338"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Being advised to keep a record of the bullying as evidence and discuss how to respond to any further concerns. </w:t>
      </w:r>
    </w:p>
    <w:p w14:paraId="61467D86" w14:textId="77777777"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Working towards restoring self-esteem and confidence. </w:t>
      </w:r>
    </w:p>
    <w:p w14:paraId="079654C9" w14:textId="2F956A6F"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Providing ongoing support. This may include working and speaki</w:t>
      </w:r>
      <w:r w:rsidR="004B4628">
        <w:rPr>
          <w:rFonts w:asciiTheme="majorHAnsi" w:hAnsiTheme="majorHAnsi" w:cstheme="majorHAnsi"/>
          <w:sz w:val="28"/>
          <w:szCs w:val="28"/>
        </w:rPr>
        <w:t xml:space="preserve">ng with staff, offering </w:t>
      </w:r>
      <w:r w:rsidR="004B4628" w:rsidRPr="00D51835">
        <w:rPr>
          <w:rFonts w:asciiTheme="majorHAnsi" w:hAnsiTheme="majorHAnsi" w:cstheme="majorHAnsi"/>
          <w:sz w:val="28"/>
          <w:szCs w:val="28"/>
        </w:rPr>
        <w:t>support through our family support worker, Mrs Gosling</w:t>
      </w:r>
      <w:r w:rsidRPr="00DC3CFD">
        <w:rPr>
          <w:rFonts w:asciiTheme="majorHAnsi" w:hAnsiTheme="majorHAnsi" w:cstheme="majorHAnsi"/>
          <w:sz w:val="28"/>
          <w:szCs w:val="28"/>
        </w:rPr>
        <w:t xml:space="preserve">, engaging with parents and carers. </w:t>
      </w:r>
    </w:p>
    <w:p w14:paraId="357A5D3F" w14:textId="102DB0CE"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Where necessary</w:t>
      </w:r>
      <w:r w:rsidRPr="00D51835">
        <w:rPr>
          <w:rFonts w:asciiTheme="majorHAnsi" w:hAnsiTheme="majorHAnsi" w:cstheme="majorHAnsi"/>
          <w:sz w:val="28"/>
          <w:szCs w:val="28"/>
        </w:rPr>
        <w:t>, w</w:t>
      </w:r>
      <w:r w:rsidR="004B4628" w:rsidRPr="00D51835">
        <w:rPr>
          <w:rFonts w:asciiTheme="majorHAnsi" w:hAnsiTheme="majorHAnsi" w:cstheme="majorHAnsi"/>
          <w:sz w:val="28"/>
          <w:szCs w:val="28"/>
        </w:rPr>
        <w:t>orking with external agencies</w:t>
      </w:r>
      <w:r w:rsidRPr="00D51835">
        <w:rPr>
          <w:rFonts w:asciiTheme="majorHAnsi" w:hAnsiTheme="majorHAnsi" w:cstheme="majorHAnsi"/>
          <w:sz w:val="28"/>
          <w:szCs w:val="28"/>
        </w:rPr>
        <w:t xml:space="preserve"> to provide further o</w:t>
      </w:r>
      <w:r w:rsidR="004B4628" w:rsidRPr="00D51835">
        <w:rPr>
          <w:rFonts w:asciiTheme="majorHAnsi" w:hAnsiTheme="majorHAnsi" w:cstheme="majorHAnsi"/>
          <w:sz w:val="28"/>
          <w:szCs w:val="28"/>
        </w:rPr>
        <w:t>r specialist advice and support</w:t>
      </w:r>
      <w:r w:rsidRPr="00D51835">
        <w:rPr>
          <w:rFonts w:asciiTheme="majorHAnsi" w:hAnsiTheme="majorHAnsi" w:cstheme="majorHAnsi"/>
          <w:sz w:val="28"/>
          <w:szCs w:val="28"/>
        </w:rPr>
        <w:t xml:space="preserve">; this could include support </w:t>
      </w:r>
      <w:r w:rsidR="004B4628" w:rsidRPr="00D51835">
        <w:rPr>
          <w:rFonts w:asciiTheme="majorHAnsi" w:hAnsiTheme="majorHAnsi" w:cstheme="majorHAnsi"/>
          <w:sz w:val="28"/>
          <w:szCs w:val="28"/>
        </w:rPr>
        <w:t>through Early Help</w:t>
      </w:r>
      <w:r w:rsidRPr="00D51835">
        <w:rPr>
          <w:rFonts w:asciiTheme="majorHAnsi" w:hAnsiTheme="majorHAnsi" w:cstheme="majorHAnsi"/>
          <w:sz w:val="28"/>
          <w:szCs w:val="28"/>
        </w:rPr>
        <w:t>.</w:t>
      </w:r>
    </w:p>
    <w:p w14:paraId="3C3CFEE6" w14:textId="0B0B8138"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p>
    <w:p w14:paraId="5368F5A5" w14:textId="43E48981" w:rsid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p>
    <w:p w14:paraId="317BFC52" w14:textId="77777777" w:rsidR="004B4628" w:rsidRPr="00DC3CFD" w:rsidRDefault="004B4628" w:rsidP="00954368">
      <w:pPr>
        <w:widowControl w:val="0"/>
        <w:autoSpaceDE w:val="0"/>
        <w:autoSpaceDN w:val="0"/>
        <w:adjustRightInd w:val="0"/>
        <w:spacing w:after="240" w:line="360" w:lineRule="atLeast"/>
        <w:jc w:val="both"/>
        <w:rPr>
          <w:rFonts w:asciiTheme="majorHAnsi" w:hAnsiTheme="majorHAnsi" w:cstheme="majorHAnsi"/>
          <w:sz w:val="28"/>
          <w:szCs w:val="28"/>
        </w:rPr>
      </w:pPr>
    </w:p>
    <w:p w14:paraId="4FB05C8E" w14:textId="59C85EBB"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p>
    <w:p w14:paraId="1A47F269" w14:textId="77777777"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b/>
          <w:sz w:val="28"/>
          <w:szCs w:val="28"/>
          <w:u w:val="single"/>
        </w:rPr>
      </w:pPr>
      <w:r w:rsidRPr="00DC3CFD">
        <w:rPr>
          <w:rFonts w:asciiTheme="majorHAnsi" w:hAnsiTheme="majorHAnsi" w:cstheme="majorHAnsi"/>
          <w:b/>
          <w:sz w:val="28"/>
          <w:szCs w:val="28"/>
          <w:u w:val="single"/>
        </w:rPr>
        <w:t xml:space="preserve">Cyberbullying </w:t>
      </w:r>
    </w:p>
    <w:p w14:paraId="552B6F80" w14:textId="77777777"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When responding to cyberbullying concerns, the school will: </w:t>
      </w:r>
    </w:p>
    <w:p w14:paraId="7E6154AB" w14:textId="77777777"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Act as soon as an incident has been reported or identified. </w:t>
      </w:r>
    </w:p>
    <w:p w14:paraId="76FA15C9" w14:textId="77777777"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Provide appropriate support for the person who has been cyberbullied, and work with the person who has carried out the bullying to ensure that </w:t>
      </w:r>
      <w:r w:rsidRPr="00DC3CFD">
        <w:rPr>
          <w:rFonts w:asciiTheme="majorHAnsi" w:hAnsiTheme="majorHAnsi" w:cstheme="majorHAnsi"/>
          <w:sz w:val="28"/>
          <w:szCs w:val="28"/>
        </w:rPr>
        <w:lastRenderedPageBreak/>
        <w:t xml:space="preserve">it does not happen again. </w:t>
      </w:r>
    </w:p>
    <w:p w14:paraId="7322AEFC" w14:textId="77777777"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Encourage the person being bullied to keep any evidence (screenshots) of the bullying activity to assist any investigation. </w:t>
      </w:r>
    </w:p>
    <w:p w14:paraId="149FFA34" w14:textId="77777777"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Take all available steps where possible to identify the person responsible. This may include: looking at use of the school systems, identifying and interviewing possible witnesses, Contacting the service provider and the police, if necessary. </w:t>
      </w:r>
    </w:p>
    <w:p w14:paraId="584E4BB8" w14:textId="77777777"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 Work with the individuals and online service providers to prevent the incident from spreading and assist in removing offensive or upsetting material from circulation. </w:t>
      </w:r>
    </w:p>
    <w:p w14:paraId="4EBBBFD7" w14:textId="77777777" w:rsidR="00DC3CFD" w:rsidRPr="00DC3CFD" w:rsidRDefault="00DC3CFD" w:rsidP="00954368">
      <w:pPr>
        <w:widowControl w:val="0"/>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 xml:space="preserve">This may include: </w:t>
      </w:r>
    </w:p>
    <w:p w14:paraId="13BB6776" w14:textId="77777777" w:rsidR="00DC3CFD" w:rsidRPr="00DC3CFD" w:rsidRDefault="00DC3CFD" w:rsidP="00954368">
      <w:pPr>
        <w:pStyle w:val="ListParagraph"/>
        <w:widowControl w:val="0"/>
        <w:autoSpaceDE w:val="0"/>
        <w:autoSpaceDN w:val="0"/>
        <w:adjustRightInd w:val="0"/>
        <w:spacing w:after="240" w:line="360" w:lineRule="atLeast"/>
        <w:jc w:val="both"/>
        <w:rPr>
          <w:rFonts w:asciiTheme="majorHAnsi" w:hAnsiTheme="majorHAnsi" w:cstheme="majorHAnsi"/>
          <w:sz w:val="28"/>
          <w:szCs w:val="28"/>
        </w:rPr>
      </w:pPr>
    </w:p>
    <w:p w14:paraId="6AFBD286" w14:textId="3ECA36FB" w:rsidR="00DC3CFD" w:rsidRPr="00DC3CFD" w:rsidRDefault="00DC3CFD" w:rsidP="00954368">
      <w:pPr>
        <w:pStyle w:val="ListParagraph"/>
        <w:widowControl w:val="0"/>
        <w:numPr>
          <w:ilvl w:val="0"/>
          <w:numId w:val="35"/>
        </w:numPr>
        <w:autoSpaceDE w:val="0"/>
        <w:autoSpaceDN w:val="0"/>
        <w:adjustRightInd w:val="0"/>
        <w:spacing w:after="240" w:line="360" w:lineRule="atLeast"/>
        <w:jc w:val="both"/>
        <w:rPr>
          <w:rFonts w:asciiTheme="majorHAnsi" w:hAnsiTheme="majorHAnsi" w:cstheme="majorHAnsi"/>
          <w:sz w:val="28"/>
          <w:szCs w:val="28"/>
        </w:rPr>
      </w:pPr>
      <w:r w:rsidRPr="00DC3CFD">
        <w:rPr>
          <w:rFonts w:asciiTheme="majorHAnsi" w:hAnsiTheme="majorHAnsi" w:cstheme="majorHAnsi"/>
          <w:sz w:val="28"/>
          <w:szCs w:val="28"/>
        </w:rPr>
        <w:t>Submitting reports to a service provider to remove content if those involved are unable to be identified or if those involved refuse to or are unable to delete content.</w:t>
      </w:r>
    </w:p>
    <w:p w14:paraId="70EEE2EE" w14:textId="2DC3FCC1" w:rsidR="001C2262" w:rsidRPr="00DC3CFD" w:rsidRDefault="001C2262"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1E936BE3" w14:textId="77777777"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b/>
          <w:sz w:val="28"/>
          <w:szCs w:val="28"/>
        </w:rPr>
      </w:pPr>
      <w:r w:rsidRPr="00DC3CFD">
        <w:rPr>
          <w:rFonts w:asciiTheme="majorHAnsi" w:hAnsiTheme="majorHAnsi" w:cstheme="majorHAnsi"/>
          <w:b/>
          <w:sz w:val="28"/>
          <w:szCs w:val="28"/>
        </w:rPr>
        <w:t xml:space="preserve">Monitoring and Review </w:t>
      </w:r>
    </w:p>
    <w:p w14:paraId="52C43DF2" w14:textId="0307F551"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rPr>
        <w:t>This policy is monitored on a da</w:t>
      </w:r>
      <w:r w:rsidR="004B4628">
        <w:rPr>
          <w:rFonts w:asciiTheme="majorHAnsi" w:hAnsiTheme="majorHAnsi" w:cstheme="majorHAnsi"/>
          <w:sz w:val="28"/>
          <w:szCs w:val="28"/>
        </w:rPr>
        <w:t xml:space="preserve">y-to-day basis by </w:t>
      </w:r>
      <w:r w:rsidR="004B4628" w:rsidRPr="00D51835">
        <w:rPr>
          <w:rFonts w:asciiTheme="majorHAnsi" w:hAnsiTheme="majorHAnsi" w:cstheme="majorHAnsi"/>
          <w:sz w:val="28"/>
          <w:szCs w:val="28"/>
        </w:rPr>
        <w:t xml:space="preserve">the </w:t>
      </w:r>
      <w:r w:rsidRPr="00D51835">
        <w:rPr>
          <w:rFonts w:asciiTheme="majorHAnsi" w:hAnsiTheme="majorHAnsi" w:cstheme="majorHAnsi"/>
          <w:sz w:val="28"/>
          <w:szCs w:val="28"/>
        </w:rPr>
        <w:t xml:space="preserve">Headteacher, who reports to governors about the effectiveness of the policy on request. This anti-bullying policy is the governors’ responsibility and they review its effectiveness annually. They do this by examining the report breakdown through Headteacher Report, and by discussion </w:t>
      </w:r>
      <w:r w:rsidR="004B4628" w:rsidRPr="00D51835">
        <w:rPr>
          <w:rFonts w:asciiTheme="majorHAnsi" w:hAnsiTheme="majorHAnsi" w:cstheme="majorHAnsi"/>
          <w:sz w:val="28"/>
          <w:szCs w:val="28"/>
        </w:rPr>
        <w:t xml:space="preserve">with the </w:t>
      </w:r>
      <w:r w:rsidRPr="00D51835">
        <w:rPr>
          <w:rFonts w:asciiTheme="majorHAnsi" w:hAnsiTheme="majorHAnsi" w:cstheme="majorHAnsi"/>
          <w:sz w:val="28"/>
          <w:szCs w:val="28"/>
        </w:rPr>
        <w:t>Headteacher.</w:t>
      </w:r>
    </w:p>
    <w:p w14:paraId="281598A6" w14:textId="5F8DCF3A"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5E53C361" w14:textId="4E7B3BE0"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68B4DFD5" w14:textId="7DFBD7F3"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419882DB" w14:textId="12E0F5E3"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5B45AF46" w14:textId="1B61F7E9" w:rsidR="00EF76ED" w:rsidRPr="00DC3CFD" w:rsidRDefault="00EF76ED"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152C12F8" w14:textId="5B89CF05" w:rsidR="006972B5" w:rsidRPr="00DC3CFD" w:rsidRDefault="006972B5" w:rsidP="00954368">
      <w:pPr>
        <w:widowControl w:val="0"/>
        <w:autoSpaceDE w:val="0"/>
        <w:autoSpaceDN w:val="0"/>
        <w:adjustRightInd w:val="0"/>
        <w:spacing w:after="240" w:line="360" w:lineRule="atLeast"/>
        <w:jc w:val="both"/>
        <w:rPr>
          <w:rFonts w:asciiTheme="majorHAnsi" w:hAnsiTheme="majorHAnsi" w:cstheme="majorHAnsi"/>
          <w:b/>
          <w:sz w:val="28"/>
          <w:szCs w:val="28"/>
          <w:lang w:val="en-US"/>
        </w:rPr>
      </w:pPr>
    </w:p>
    <w:p w14:paraId="2929DE37" w14:textId="7852A25F" w:rsidR="002838C6" w:rsidRPr="00DC3CFD" w:rsidRDefault="002838C6" w:rsidP="00954368">
      <w:pPr>
        <w:widowControl w:val="0"/>
        <w:autoSpaceDE w:val="0"/>
        <w:autoSpaceDN w:val="0"/>
        <w:adjustRightInd w:val="0"/>
        <w:spacing w:after="240" w:line="360" w:lineRule="atLeast"/>
        <w:jc w:val="both"/>
        <w:rPr>
          <w:rFonts w:asciiTheme="majorHAnsi" w:hAnsiTheme="majorHAnsi" w:cstheme="majorHAnsi"/>
          <w:b/>
          <w:sz w:val="28"/>
          <w:szCs w:val="28"/>
          <w:lang w:val="en-US"/>
        </w:rPr>
      </w:pPr>
      <w:r w:rsidRPr="00DC3CFD">
        <w:rPr>
          <w:rFonts w:asciiTheme="majorHAnsi" w:hAnsiTheme="majorHAnsi" w:cstheme="majorHAnsi"/>
          <w:b/>
          <w:sz w:val="28"/>
          <w:szCs w:val="28"/>
          <w:lang w:val="en-US"/>
        </w:rPr>
        <w:t xml:space="preserve">Appendix </w:t>
      </w:r>
      <w:r w:rsidR="00EF76ED" w:rsidRPr="00DC3CFD">
        <w:rPr>
          <w:rFonts w:asciiTheme="majorHAnsi" w:hAnsiTheme="majorHAnsi" w:cstheme="majorHAnsi"/>
          <w:b/>
          <w:sz w:val="28"/>
          <w:szCs w:val="28"/>
          <w:lang w:val="en-US"/>
        </w:rPr>
        <w:t>1</w:t>
      </w:r>
    </w:p>
    <w:p w14:paraId="0668DA2C" w14:textId="7AA1B857"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b/>
          <w:sz w:val="28"/>
          <w:szCs w:val="28"/>
          <w:lang w:val="en-US"/>
        </w:rPr>
      </w:pPr>
      <w:r w:rsidRPr="00DC3CFD">
        <w:rPr>
          <w:rFonts w:asciiTheme="majorHAnsi" w:hAnsiTheme="majorHAnsi" w:cstheme="majorHAnsi"/>
          <w:b/>
          <w:sz w:val="28"/>
          <w:szCs w:val="28"/>
          <w:lang w:val="en-US"/>
        </w:rPr>
        <w:t>Child on Child Abuse</w:t>
      </w:r>
    </w:p>
    <w:p w14:paraId="0AB002CC" w14:textId="6B296A7F"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It is important to </w:t>
      </w:r>
      <w:proofErr w:type="spellStart"/>
      <w:r w:rsidRPr="00DC3CFD">
        <w:rPr>
          <w:rFonts w:asciiTheme="majorHAnsi" w:hAnsiTheme="majorHAnsi" w:cstheme="majorHAnsi"/>
          <w:sz w:val="28"/>
          <w:szCs w:val="28"/>
          <w:lang w:val="en-US"/>
        </w:rPr>
        <w:t>recognise</w:t>
      </w:r>
      <w:proofErr w:type="spellEnd"/>
      <w:r w:rsidRPr="00DC3CFD">
        <w:rPr>
          <w:rFonts w:asciiTheme="majorHAnsi" w:hAnsiTheme="majorHAnsi" w:cstheme="majorHAnsi"/>
          <w:sz w:val="28"/>
          <w:szCs w:val="28"/>
          <w:lang w:val="en-US"/>
        </w:rPr>
        <w:t xml:space="preserve"> that children can abuse other </w:t>
      </w:r>
      <w:r w:rsidR="002838C6" w:rsidRPr="00DC3CFD">
        <w:rPr>
          <w:rFonts w:asciiTheme="majorHAnsi" w:hAnsiTheme="majorHAnsi" w:cstheme="majorHAnsi"/>
          <w:sz w:val="28"/>
          <w:szCs w:val="28"/>
          <w:lang w:val="en-US"/>
        </w:rPr>
        <w:t xml:space="preserve">children and it can happen both </w:t>
      </w:r>
      <w:r w:rsidRPr="00DC3CFD">
        <w:rPr>
          <w:rFonts w:asciiTheme="majorHAnsi" w:hAnsiTheme="majorHAnsi" w:cstheme="majorHAnsi"/>
          <w:sz w:val="28"/>
          <w:szCs w:val="28"/>
          <w:lang w:val="en-US"/>
        </w:rPr>
        <w:t>inside and outside of educational settings and online. This is</w:t>
      </w:r>
      <w:r w:rsidR="002838C6" w:rsidRPr="00DC3CFD">
        <w:rPr>
          <w:rFonts w:asciiTheme="majorHAnsi" w:hAnsiTheme="majorHAnsi" w:cstheme="majorHAnsi"/>
          <w:sz w:val="28"/>
          <w:szCs w:val="28"/>
          <w:lang w:val="en-US"/>
        </w:rPr>
        <w:t xml:space="preserve"> referred to as 'child on child </w:t>
      </w:r>
      <w:r w:rsidRPr="00DC3CFD">
        <w:rPr>
          <w:rFonts w:asciiTheme="majorHAnsi" w:hAnsiTheme="majorHAnsi" w:cstheme="majorHAnsi"/>
          <w:sz w:val="28"/>
          <w:szCs w:val="28"/>
          <w:lang w:val="en-US"/>
        </w:rPr>
        <w:t>abuse' and can include:</w:t>
      </w:r>
    </w:p>
    <w:p w14:paraId="1D68134B" w14:textId="77777777"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bullying, including cyberbullying, prejudice-based and discriminatory bullying</w:t>
      </w:r>
    </w:p>
    <w:p w14:paraId="3CB8ED27" w14:textId="77777777"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abuse in intimate personal relationships between children and peers</w:t>
      </w:r>
    </w:p>
    <w:p w14:paraId="170E9435" w14:textId="4C506706"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physical abuse such as hitting, kicking, shaking, bit</w:t>
      </w:r>
      <w:r w:rsidR="002838C6" w:rsidRPr="00DC3CFD">
        <w:rPr>
          <w:rFonts w:asciiTheme="majorHAnsi" w:hAnsiTheme="majorHAnsi" w:cstheme="majorHAnsi"/>
          <w:sz w:val="28"/>
          <w:szCs w:val="28"/>
          <w:lang w:val="en-US"/>
        </w:rPr>
        <w:t xml:space="preserve">ing, hair pulling, or otherwise </w:t>
      </w:r>
      <w:r w:rsidRPr="00DC3CFD">
        <w:rPr>
          <w:rFonts w:asciiTheme="majorHAnsi" w:hAnsiTheme="majorHAnsi" w:cstheme="majorHAnsi"/>
          <w:sz w:val="28"/>
          <w:szCs w:val="28"/>
          <w:lang w:val="en-US"/>
        </w:rPr>
        <w:t>causing physical harm; this may include an online eleme</w:t>
      </w:r>
      <w:r w:rsidR="002838C6" w:rsidRPr="00DC3CFD">
        <w:rPr>
          <w:rFonts w:asciiTheme="majorHAnsi" w:hAnsiTheme="majorHAnsi" w:cstheme="majorHAnsi"/>
          <w:sz w:val="28"/>
          <w:szCs w:val="28"/>
          <w:lang w:val="en-US"/>
        </w:rPr>
        <w:t xml:space="preserve">nt which facilitates, threatens </w:t>
      </w:r>
      <w:r w:rsidRPr="00DC3CFD">
        <w:rPr>
          <w:rFonts w:asciiTheme="majorHAnsi" w:hAnsiTheme="majorHAnsi" w:cstheme="majorHAnsi"/>
          <w:sz w:val="28"/>
          <w:szCs w:val="28"/>
          <w:lang w:val="en-US"/>
        </w:rPr>
        <w:t>and/or encourages physical abuse</w:t>
      </w:r>
    </w:p>
    <w:p w14:paraId="4DE44684" w14:textId="67E784D3"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sexual violence; this may include an online element whic</w:t>
      </w:r>
      <w:r w:rsidR="002838C6" w:rsidRPr="00DC3CFD">
        <w:rPr>
          <w:rFonts w:asciiTheme="majorHAnsi" w:hAnsiTheme="majorHAnsi" w:cstheme="majorHAnsi"/>
          <w:sz w:val="28"/>
          <w:szCs w:val="28"/>
          <w:lang w:val="en-US"/>
        </w:rPr>
        <w:t xml:space="preserve">h facilitates, threatens and/or </w:t>
      </w:r>
      <w:r w:rsidRPr="00DC3CFD">
        <w:rPr>
          <w:rFonts w:asciiTheme="majorHAnsi" w:hAnsiTheme="majorHAnsi" w:cstheme="majorHAnsi"/>
          <w:sz w:val="28"/>
          <w:szCs w:val="28"/>
          <w:lang w:val="en-US"/>
        </w:rPr>
        <w:t>encourages sexual violence</w:t>
      </w:r>
    </w:p>
    <w:p w14:paraId="38AF2697" w14:textId="4D15EF93"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sexual harassment, such as sexual comments, r</w:t>
      </w:r>
      <w:r w:rsidR="002838C6" w:rsidRPr="00DC3CFD">
        <w:rPr>
          <w:rFonts w:asciiTheme="majorHAnsi" w:hAnsiTheme="majorHAnsi" w:cstheme="majorHAnsi"/>
          <w:sz w:val="28"/>
          <w:szCs w:val="28"/>
          <w:lang w:val="en-US"/>
        </w:rPr>
        <w:t xml:space="preserve">emarks, jokes and online </w:t>
      </w:r>
      <w:r w:rsidR="002838C6" w:rsidRPr="00DC3CFD">
        <w:rPr>
          <w:rFonts w:asciiTheme="majorHAnsi" w:hAnsiTheme="majorHAnsi" w:cstheme="majorHAnsi"/>
          <w:sz w:val="28"/>
          <w:szCs w:val="28"/>
          <w:lang w:val="en-US"/>
        </w:rPr>
        <w:lastRenderedPageBreak/>
        <w:t xml:space="preserve">sexual </w:t>
      </w:r>
      <w:r w:rsidRPr="00DC3CFD">
        <w:rPr>
          <w:rFonts w:asciiTheme="majorHAnsi" w:hAnsiTheme="majorHAnsi" w:cstheme="majorHAnsi"/>
          <w:sz w:val="28"/>
          <w:szCs w:val="28"/>
          <w:lang w:val="en-US"/>
        </w:rPr>
        <w:t>harassment, which may be standalone or part of a broader pattern of abuse</w:t>
      </w:r>
    </w:p>
    <w:p w14:paraId="326841F4" w14:textId="77777777"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causing someone to engage in sexual activity without consent</w:t>
      </w:r>
    </w:p>
    <w:p w14:paraId="596DD079" w14:textId="68AE58C0"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consensual and non-consensual sharing of nude and</w:t>
      </w:r>
      <w:r w:rsidR="002838C6" w:rsidRPr="00DC3CFD">
        <w:rPr>
          <w:rFonts w:asciiTheme="majorHAnsi" w:hAnsiTheme="majorHAnsi" w:cstheme="majorHAnsi"/>
          <w:sz w:val="28"/>
          <w:szCs w:val="28"/>
          <w:lang w:val="en-US"/>
        </w:rPr>
        <w:t xml:space="preserve"> semi-nude images and/or videos </w:t>
      </w:r>
      <w:r w:rsidRPr="00DC3CFD">
        <w:rPr>
          <w:rFonts w:asciiTheme="majorHAnsi" w:hAnsiTheme="majorHAnsi" w:cstheme="majorHAnsi"/>
          <w:sz w:val="28"/>
          <w:szCs w:val="28"/>
          <w:lang w:val="en-US"/>
        </w:rPr>
        <w:t>(also known as sexting or youth produced sexual imagery)</w:t>
      </w:r>
    </w:p>
    <w:p w14:paraId="2A4133BB" w14:textId="3F9D8D6D" w:rsidR="008A1E85"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w:t>
      </w:r>
      <w:proofErr w:type="spellStart"/>
      <w:r w:rsidRPr="00DC3CFD">
        <w:rPr>
          <w:rFonts w:asciiTheme="majorHAnsi" w:hAnsiTheme="majorHAnsi" w:cstheme="majorHAnsi"/>
          <w:sz w:val="28"/>
          <w:szCs w:val="28"/>
          <w:lang w:val="en-US"/>
        </w:rPr>
        <w:t>Upskirting</w:t>
      </w:r>
      <w:proofErr w:type="spellEnd"/>
      <w:r w:rsidRPr="00DC3CFD">
        <w:rPr>
          <w:rFonts w:asciiTheme="majorHAnsi" w:hAnsiTheme="majorHAnsi" w:cstheme="majorHAnsi"/>
          <w:sz w:val="28"/>
          <w:szCs w:val="28"/>
          <w:lang w:val="en-US"/>
        </w:rPr>
        <w:t>’ which involves taking a picture under someone’s clothing wit</w:t>
      </w:r>
      <w:r w:rsidR="002838C6" w:rsidRPr="00DC3CFD">
        <w:rPr>
          <w:rFonts w:asciiTheme="majorHAnsi" w:hAnsiTheme="majorHAnsi" w:cstheme="majorHAnsi"/>
          <w:sz w:val="28"/>
          <w:szCs w:val="28"/>
          <w:lang w:val="en-US"/>
        </w:rPr>
        <w:t xml:space="preserve">hout them </w:t>
      </w:r>
      <w:r w:rsidRPr="00DC3CFD">
        <w:rPr>
          <w:rFonts w:asciiTheme="majorHAnsi" w:hAnsiTheme="majorHAnsi" w:cstheme="majorHAnsi"/>
          <w:sz w:val="28"/>
          <w:szCs w:val="28"/>
          <w:lang w:val="en-US"/>
        </w:rPr>
        <w:t>knowing causing the victim humiliation, distress or al</w:t>
      </w:r>
      <w:r w:rsidR="00AF40F0" w:rsidRPr="00DC3CFD">
        <w:rPr>
          <w:rFonts w:asciiTheme="majorHAnsi" w:hAnsiTheme="majorHAnsi" w:cstheme="majorHAnsi"/>
          <w:sz w:val="28"/>
          <w:szCs w:val="28"/>
          <w:lang w:val="en-US"/>
        </w:rPr>
        <w:t>arm. ‘</w:t>
      </w:r>
      <w:proofErr w:type="spellStart"/>
      <w:r w:rsidR="00AF40F0" w:rsidRPr="00DC3CFD">
        <w:rPr>
          <w:rFonts w:asciiTheme="majorHAnsi" w:hAnsiTheme="majorHAnsi" w:cstheme="majorHAnsi"/>
          <w:sz w:val="28"/>
          <w:szCs w:val="28"/>
          <w:lang w:val="en-US"/>
        </w:rPr>
        <w:t>Upskirting</w:t>
      </w:r>
      <w:proofErr w:type="spellEnd"/>
      <w:r w:rsidR="00AF40F0" w:rsidRPr="00DC3CFD">
        <w:rPr>
          <w:rFonts w:asciiTheme="majorHAnsi" w:hAnsiTheme="majorHAnsi" w:cstheme="majorHAnsi"/>
          <w:sz w:val="28"/>
          <w:szCs w:val="28"/>
          <w:lang w:val="en-US"/>
        </w:rPr>
        <w:t xml:space="preserve">’ is a criminal </w:t>
      </w:r>
      <w:r w:rsidRPr="00DC3CFD">
        <w:rPr>
          <w:rFonts w:asciiTheme="majorHAnsi" w:hAnsiTheme="majorHAnsi" w:cstheme="majorHAnsi"/>
          <w:sz w:val="28"/>
          <w:szCs w:val="28"/>
          <w:lang w:val="en-US"/>
        </w:rPr>
        <w:t>offence and anyone of any gender, can be a victim</w:t>
      </w:r>
      <w:r w:rsidR="00AF40F0" w:rsidRPr="00DC3CFD">
        <w:rPr>
          <w:rFonts w:asciiTheme="majorHAnsi" w:hAnsiTheme="majorHAnsi" w:cstheme="majorHAnsi"/>
          <w:sz w:val="28"/>
          <w:szCs w:val="28"/>
          <w:lang w:val="en-US"/>
        </w:rPr>
        <w:t>.</w:t>
      </w:r>
    </w:p>
    <w:p w14:paraId="1A47587B" w14:textId="77777777" w:rsidR="00954368" w:rsidRPr="00DC3CFD" w:rsidRDefault="00954368"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4ED64A31" w14:textId="5960D356" w:rsidR="00AF40F0" w:rsidRPr="00DC3CFD" w:rsidRDefault="00AF40F0" w:rsidP="00954368">
      <w:pPr>
        <w:widowControl w:val="0"/>
        <w:autoSpaceDE w:val="0"/>
        <w:autoSpaceDN w:val="0"/>
        <w:adjustRightInd w:val="0"/>
        <w:spacing w:after="240" w:line="360" w:lineRule="atLeast"/>
        <w:jc w:val="both"/>
        <w:rPr>
          <w:rFonts w:asciiTheme="majorHAnsi" w:hAnsiTheme="majorHAnsi" w:cstheme="majorHAnsi"/>
          <w:b/>
          <w:sz w:val="28"/>
          <w:szCs w:val="28"/>
          <w:lang w:val="en-US"/>
        </w:rPr>
      </w:pPr>
      <w:r w:rsidRPr="00DC3CFD">
        <w:rPr>
          <w:rFonts w:asciiTheme="majorHAnsi" w:hAnsiTheme="majorHAnsi" w:cstheme="majorHAnsi"/>
          <w:b/>
          <w:sz w:val="28"/>
          <w:szCs w:val="28"/>
          <w:lang w:val="en-US"/>
        </w:rPr>
        <w:t>How would we deal with Child on Child Abuse at St Nicholas?</w:t>
      </w:r>
    </w:p>
    <w:p w14:paraId="765A9896" w14:textId="77CBB1D2" w:rsidR="00AF40F0" w:rsidRPr="00DC3CFD" w:rsidRDefault="00AF40F0"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Child on child abuse would be dealt with in the same way as any other bullying incident. </w:t>
      </w:r>
    </w:p>
    <w:p w14:paraId="5C71ADF6" w14:textId="03303825" w:rsidR="00AF40F0" w:rsidRPr="00DC3CFD" w:rsidRDefault="00AF40F0"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However, if an incident arose regarding child on child abuse, which involved sexual </w:t>
      </w:r>
      <w:proofErr w:type="spellStart"/>
      <w:r w:rsidRPr="00DC3CFD">
        <w:rPr>
          <w:rFonts w:asciiTheme="majorHAnsi" w:hAnsiTheme="majorHAnsi" w:cstheme="majorHAnsi"/>
          <w:sz w:val="28"/>
          <w:szCs w:val="28"/>
          <w:lang w:val="en-US"/>
        </w:rPr>
        <w:t>behaviours</w:t>
      </w:r>
      <w:proofErr w:type="spellEnd"/>
      <w:r w:rsidRPr="00DC3CFD">
        <w:rPr>
          <w:rFonts w:asciiTheme="majorHAnsi" w:hAnsiTheme="majorHAnsi" w:cstheme="majorHAnsi"/>
          <w:sz w:val="28"/>
          <w:szCs w:val="28"/>
          <w:lang w:val="en-US"/>
        </w:rPr>
        <w:t xml:space="preserve">, the school would follow the AIMS Education guidance and procedures. </w:t>
      </w:r>
    </w:p>
    <w:p w14:paraId="6BE6A527" w14:textId="0B3BB681" w:rsidR="00AF40F0" w:rsidRPr="00DC3CFD" w:rsidRDefault="00AF40F0"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At St Nicholas we understand the significance and severity of the effects that sexual Child on Child abuse can take on both the survivor and perpetrator. In these cases, both would be supported in the appropriate ways. </w:t>
      </w:r>
    </w:p>
    <w:p w14:paraId="059129BB" w14:textId="5A119D91" w:rsidR="00AF40F0" w:rsidRPr="00DC3CFD" w:rsidRDefault="00AF40F0"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70D69D83" w14:textId="7465A29F" w:rsidR="006972B5" w:rsidRPr="00DC3CFD" w:rsidRDefault="006972B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7A1CADA9" w14:textId="77777777" w:rsidR="006972B5" w:rsidRPr="00DC3CFD" w:rsidRDefault="006972B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260CC74B" w14:textId="044BCEC6"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All staff at St Nicholas Primary School are able to </w:t>
      </w:r>
      <w:proofErr w:type="spellStart"/>
      <w:r w:rsidRPr="00DC3CFD">
        <w:rPr>
          <w:rFonts w:asciiTheme="majorHAnsi" w:hAnsiTheme="majorHAnsi" w:cstheme="majorHAnsi"/>
          <w:sz w:val="28"/>
          <w:szCs w:val="28"/>
          <w:lang w:val="en-US"/>
        </w:rPr>
        <w:t>recognise</w:t>
      </w:r>
      <w:proofErr w:type="spellEnd"/>
      <w:r w:rsidRPr="00DC3CFD">
        <w:rPr>
          <w:rFonts w:asciiTheme="majorHAnsi" w:hAnsiTheme="majorHAnsi" w:cstheme="majorHAnsi"/>
          <w:sz w:val="28"/>
          <w:szCs w:val="28"/>
          <w:lang w:val="en-US"/>
        </w:rPr>
        <w:t xml:space="preserve"> the indicators and signs of child-on-child abuse and know how to identify it and respond to reports in line </w:t>
      </w:r>
      <w:r w:rsidR="00AF40F0" w:rsidRPr="00DC3CFD">
        <w:rPr>
          <w:rFonts w:asciiTheme="majorHAnsi" w:hAnsiTheme="majorHAnsi" w:cstheme="majorHAnsi"/>
          <w:sz w:val="28"/>
          <w:szCs w:val="28"/>
          <w:lang w:val="en-US"/>
        </w:rPr>
        <w:t xml:space="preserve">with the safeguarding and child </w:t>
      </w:r>
      <w:r w:rsidRPr="00DC3CFD">
        <w:rPr>
          <w:rFonts w:asciiTheme="majorHAnsi" w:hAnsiTheme="majorHAnsi" w:cstheme="majorHAnsi"/>
          <w:sz w:val="28"/>
          <w:szCs w:val="28"/>
          <w:lang w:val="en-US"/>
        </w:rPr>
        <w:t>protection policy. Even if there are no reports of child-on-child a</w:t>
      </w:r>
      <w:r w:rsidR="00AF40F0" w:rsidRPr="00DC3CFD">
        <w:rPr>
          <w:rFonts w:asciiTheme="majorHAnsi" w:hAnsiTheme="majorHAnsi" w:cstheme="majorHAnsi"/>
          <w:sz w:val="28"/>
          <w:szCs w:val="28"/>
          <w:lang w:val="en-US"/>
        </w:rPr>
        <w:t xml:space="preserve">buse, it is </w:t>
      </w:r>
      <w:proofErr w:type="spellStart"/>
      <w:r w:rsidR="00AF40F0" w:rsidRPr="00DC3CFD">
        <w:rPr>
          <w:rFonts w:asciiTheme="majorHAnsi" w:hAnsiTheme="majorHAnsi" w:cstheme="majorHAnsi"/>
          <w:sz w:val="28"/>
          <w:szCs w:val="28"/>
          <w:lang w:val="en-US"/>
        </w:rPr>
        <w:t>recognised</w:t>
      </w:r>
      <w:proofErr w:type="spellEnd"/>
      <w:r w:rsidR="00AF40F0" w:rsidRPr="00DC3CFD">
        <w:rPr>
          <w:rFonts w:asciiTheme="majorHAnsi" w:hAnsiTheme="majorHAnsi" w:cstheme="majorHAnsi"/>
          <w:sz w:val="28"/>
          <w:szCs w:val="28"/>
          <w:lang w:val="en-US"/>
        </w:rPr>
        <w:t xml:space="preserve"> by staff </w:t>
      </w:r>
      <w:r w:rsidRPr="00DC3CFD">
        <w:rPr>
          <w:rFonts w:asciiTheme="majorHAnsi" w:hAnsiTheme="majorHAnsi" w:cstheme="majorHAnsi"/>
          <w:sz w:val="28"/>
          <w:szCs w:val="28"/>
          <w:lang w:val="en-US"/>
        </w:rPr>
        <w:t xml:space="preserve">that this does not mean it is not happening; it may be the case </w:t>
      </w:r>
      <w:r w:rsidR="00AF40F0" w:rsidRPr="00DC3CFD">
        <w:rPr>
          <w:rFonts w:asciiTheme="majorHAnsi" w:hAnsiTheme="majorHAnsi" w:cstheme="majorHAnsi"/>
          <w:sz w:val="28"/>
          <w:szCs w:val="28"/>
          <w:lang w:val="en-US"/>
        </w:rPr>
        <w:t xml:space="preserve">that it is just not being </w:t>
      </w:r>
      <w:r w:rsidRPr="00DC3CFD">
        <w:rPr>
          <w:rFonts w:asciiTheme="majorHAnsi" w:hAnsiTheme="majorHAnsi" w:cstheme="majorHAnsi"/>
          <w:sz w:val="28"/>
          <w:szCs w:val="28"/>
          <w:lang w:val="en-US"/>
        </w:rPr>
        <w:t>reported.</w:t>
      </w:r>
    </w:p>
    <w:p w14:paraId="7E5BA153" w14:textId="77C17CCA"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C3CFD">
        <w:rPr>
          <w:rFonts w:asciiTheme="majorHAnsi" w:hAnsiTheme="majorHAnsi" w:cstheme="majorHAnsi"/>
          <w:sz w:val="28"/>
          <w:szCs w:val="28"/>
          <w:lang w:val="en-US"/>
        </w:rPr>
        <w:t xml:space="preserve">Staff at St Nicholas Primary School understand the importance of challenging inappropriate </w:t>
      </w:r>
      <w:proofErr w:type="spellStart"/>
      <w:r w:rsidRPr="00DC3CFD">
        <w:rPr>
          <w:rFonts w:asciiTheme="majorHAnsi" w:hAnsiTheme="majorHAnsi" w:cstheme="majorHAnsi"/>
          <w:sz w:val="28"/>
          <w:szCs w:val="28"/>
          <w:lang w:val="en-US"/>
        </w:rPr>
        <w:t>behaviours</w:t>
      </w:r>
      <w:proofErr w:type="spellEnd"/>
      <w:r w:rsidRPr="00DC3CFD">
        <w:rPr>
          <w:rFonts w:asciiTheme="majorHAnsi" w:hAnsiTheme="majorHAnsi" w:cstheme="majorHAnsi"/>
          <w:sz w:val="28"/>
          <w:szCs w:val="28"/>
          <w:lang w:val="en-US"/>
        </w:rPr>
        <w:t xml:space="preserve"> between children that are actually abusive in nature. Downplaying certain </w:t>
      </w:r>
      <w:proofErr w:type="spellStart"/>
      <w:r w:rsidRPr="00DC3CFD">
        <w:rPr>
          <w:rFonts w:asciiTheme="majorHAnsi" w:hAnsiTheme="majorHAnsi" w:cstheme="majorHAnsi"/>
          <w:sz w:val="28"/>
          <w:szCs w:val="28"/>
          <w:lang w:val="en-US"/>
        </w:rPr>
        <w:t>behaviours</w:t>
      </w:r>
      <w:proofErr w:type="spellEnd"/>
      <w:r w:rsidRPr="00DC3CFD">
        <w:rPr>
          <w:rFonts w:asciiTheme="majorHAnsi" w:hAnsiTheme="majorHAnsi" w:cstheme="majorHAnsi"/>
          <w:sz w:val="28"/>
          <w:szCs w:val="28"/>
          <w:lang w:val="en-US"/>
        </w:rPr>
        <w:t>, for example dismissing sexual ha</w:t>
      </w:r>
      <w:r w:rsidR="00EF76ED" w:rsidRPr="00DC3CFD">
        <w:rPr>
          <w:rFonts w:asciiTheme="majorHAnsi" w:hAnsiTheme="majorHAnsi" w:cstheme="majorHAnsi"/>
          <w:sz w:val="28"/>
          <w:szCs w:val="28"/>
          <w:lang w:val="en-US"/>
        </w:rPr>
        <w:t>rassment as ‘banter’, ‘</w:t>
      </w:r>
      <w:r w:rsidRPr="00DC3CFD">
        <w:rPr>
          <w:rFonts w:asciiTheme="majorHAnsi" w:hAnsiTheme="majorHAnsi" w:cstheme="majorHAnsi"/>
          <w:sz w:val="28"/>
          <w:szCs w:val="28"/>
          <w:lang w:val="en-US"/>
        </w:rPr>
        <w:t>just ha</w:t>
      </w:r>
      <w:r w:rsidR="00EF76ED" w:rsidRPr="00DC3CFD">
        <w:rPr>
          <w:rFonts w:asciiTheme="majorHAnsi" w:hAnsiTheme="majorHAnsi" w:cstheme="majorHAnsi"/>
          <w:sz w:val="28"/>
          <w:szCs w:val="28"/>
          <w:lang w:val="en-US"/>
        </w:rPr>
        <w:t>ving a laugh’</w:t>
      </w:r>
      <w:r w:rsidR="00AC5040" w:rsidRPr="00DC3CFD">
        <w:rPr>
          <w:rFonts w:asciiTheme="majorHAnsi" w:hAnsiTheme="majorHAnsi" w:cstheme="majorHAnsi"/>
          <w:sz w:val="28"/>
          <w:szCs w:val="28"/>
          <w:lang w:val="en-US"/>
        </w:rPr>
        <w:t xml:space="preserve"> or</w:t>
      </w:r>
      <w:r w:rsidR="00EF76ED" w:rsidRPr="00DC3CFD">
        <w:rPr>
          <w:rFonts w:asciiTheme="majorHAnsi" w:hAnsiTheme="majorHAnsi" w:cstheme="majorHAnsi"/>
          <w:sz w:val="28"/>
          <w:szCs w:val="28"/>
          <w:lang w:val="en-US"/>
        </w:rPr>
        <w:t xml:space="preserve"> ‘</w:t>
      </w:r>
      <w:r w:rsidR="0029766B" w:rsidRPr="00DC3CFD">
        <w:rPr>
          <w:rFonts w:asciiTheme="majorHAnsi" w:hAnsiTheme="majorHAnsi" w:cstheme="majorHAnsi"/>
          <w:sz w:val="28"/>
          <w:szCs w:val="28"/>
          <w:lang w:val="en-US"/>
        </w:rPr>
        <w:t xml:space="preserve">part of growing </w:t>
      </w:r>
      <w:r w:rsidR="00EF76ED" w:rsidRPr="00DC3CFD">
        <w:rPr>
          <w:rFonts w:asciiTheme="majorHAnsi" w:hAnsiTheme="majorHAnsi" w:cstheme="majorHAnsi"/>
          <w:sz w:val="28"/>
          <w:szCs w:val="28"/>
          <w:lang w:val="en-US"/>
        </w:rPr>
        <w:t>up’</w:t>
      </w:r>
      <w:r w:rsidR="00AC5040" w:rsidRPr="00DC3CFD">
        <w:rPr>
          <w:rFonts w:asciiTheme="majorHAnsi" w:hAnsiTheme="majorHAnsi" w:cstheme="majorHAnsi"/>
          <w:sz w:val="28"/>
          <w:szCs w:val="28"/>
          <w:lang w:val="en-US"/>
        </w:rPr>
        <w:t>,</w:t>
      </w:r>
      <w:r w:rsidR="00EF76ED" w:rsidRPr="00DC3CFD">
        <w:rPr>
          <w:rFonts w:asciiTheme="majorHAnsi" w:hAnsiTheme="majorHAnsi" w:cstheme="majorHAnsi"/>
          <w:sz w:val="28"/>
          <w:szCs w:val="28"/>
          <w:lang w:val="en-US"/>
        </w:rPr>
        <w:t xml:space="preserve"> </w:t>
      </w:r>
      <w:r w:rsidRPr="00DC3CFD">
        <w:rPr>
          <w:rFonts w:asciiTheme="majorHAnsi" w:hAnsiTheme="majorHAnsi" w:cstheme="majorHAnsi"/>
          <w:sz w:val="28"/>
          <w:szCs w:val="28"/>
          <w:lang w:val="en-US"/>
        </w:rPr>
        <w:t>can lead to a culture of una</w:t>
      </w:r>
      <w:r w:rsidR="0029766B" w:rsidRPr="00DC3CFD">
        <w:rPr>
          <w:rFonts w:asciiTheme="majorHAnsi" w:hAnsiTheme="majorHAnsi" w:cstheme="majorHAnsi"/>
          <w:sz w:val="28"/>
          <w:szCs w:val="28"/>
          <w:lang w:val="en-US"/>
        </w:rPr>
        <w:t xml:space="preserve">cceptable </w:t>
      </w:r>
      <w:proofErr w:type="spellStart"/>
      <w:r w:rsidR="0029766B" w:rsidRPr="00DC3CFD">
        <w:rPr>
          <w:rFonts w:asciiTheme="majorHAnsi" w:hAnsiTheme="majorHAnsi" w:cstheme="majorHAnsi"/>
          <w:sz w:val="28"/>
          <w:szCs w:val="28"/>
          <w:lang w:val="en-US"/>
        </w:rPr>
        <w:t>behaviours</w:t>
      </w:r>
      <w:proofErr w:type="spellEnd"/>
      <w:r w:rsidR="0029766B" w:rsidRPr="00DC3CFD">
        <w:rPr>
          <w:rFonts w:asciiTheme="majorHAnsi" w:hAnsiTheme="majorHAnsi" w:cstheme="majorHAnsi"/>
          <w:sz w:val="28"/>
          <w:szCs w:val="28"/>
          <w:lang w:val="en-US"/>
        </w:rPr>
        <w:t xml:space="preserve">, an unsafe </w:t>
      </w:r>
      <w:r w:rsidRPr="00DC3CFD">
        <w:rPr>
          <w:rFonts w:asciiTheme="majorHAnsi" w:hAnsiTheme="majorHAnsi" w:cstheme="majorHAnsi"/>
          <w:sz w:val="28"/>
          <w:szCs w:val="28"/>
          <w:lang w:val="en-US"/>
        </w:rPr>
        <w:t>environment for children and in worst case scenarios, a cultur</w:t>
      </w:r>
      <w:r w:rsidR="0029766B" w:rsidRPr="00DC3CFD">
        <w:rPr>
          <w:rFonts w:asciiTheme="majorHAnsi" w:hAnsiTheme="majorHAnsi" w:cstheme="majorHAnsi"/>
          <w:sz w:val="28"/>
          <w:szCs w:val="28"/>
          <w:lang w:val="en-US"/>
        </w:rPr>
        <w:t xml:space="preserve">e that </w:t>
      </w:r>
      <w:proofErr w:type="spellStart"/>
      <w:r w:rsidR="0029766B" w:rsidRPr="00DC3CFD">
        <w:rPr>
          <w:rFonts w:asciiTheme="majorHAnsi" w:hAnsiTheme="majorHAnsi" w:cstheme="majorHAnsi"/>
          <w:sz w:val="28"/>
          <w:szCs w:val="28"/>
          <w:lang w:val="en-US"/>
        </w:rPr>
        <w:t>normalises</w:t>
      </w:r>
      <w:proofErr w:type="spellEnd"/>
      <w:r w:rsidR="0029766B" w:rsidRPr="00DC3CFD">
        <w:rPr>
          <w:rFonts w:asciiTheme="majorHAnsi" w:hAnsiTheme="majorHAnsi" w:cstheme="majorHAnsi"/>
          <w:sz w:val="28"/>
          <w:szCs w:val="28"/>
          <w:lang w:val="en-US"/>
        </w:rPr>
        <w:t xml:space="preserve"> abuse leading </w:t>
      </w:r>
      <w:r w:rsidRPr="00DC3CFD">
        <w:rPr>
          <w:rFonts w:asciiTheme="majorHAnsi" w:hAnsiTheme="majorHAnsi" w:cstheme="majorHAnsi"/>
          <w:sz w:val="28"/>
          <w:szCs w:val="28"/>
          <w:lang w:val="en-US"/>
        </w:rPr>
        <w:t>to children accepting it as normal and not coming forward to report it.</w:t>
      </w:r>
    </w:p>
    <w:p w14:paraId="2366632E" w14:textId="77777777" w:rsidR="008A1E85" w:rsidRPr="00DC3CFD" w:rsidRDefault="008A1E8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4AAA5C5C" w14:textId="7C214E05" w:rsidR="008A1E85" w:rsidRPr="00D51835" w:rsidRDefault="00D51835"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r w:rsidRPr="00D51835">
        <w:rPr>
          <w:rFonts w:asciiTheme="majorHAnsi" w:hAnsiTheme="majorHAnsi" w:cstheme="majorHAnsi"/>
          <w:sz w:val="28"/>
          <w:szCs w:val="28"/>
          <w:lang w:val="en-US"/>
        </w:rPr>
        <w:t>Policy date: September 2025</w:t>
      </w:r>
    </w:p>
    <w:p w14:paraId="49BE7828" w14:textId="2B146C7A" w:rsidR="00954368" w:rsidRPr="00D51835" w:rsidRDefault="00954368" w:rsidP="00954368">
      <w:pPr>
        <w:widowControl w:val="0"/>
        <w:autoSpaceDE w:val="0"/>
        <w:autoSpaceDN w:val="0"/>
        <w:adjustRightInd w:val="0"/>
        <w:spacing w:after="240" w:line="360" w:lineRule="atLeast"/>
        <w:jc w:val="both"/>
        <w:rPr>
          <w:rFonts w:asciiTheme="majorHAnsi" w:hAnsiTheme="majorHAnsi" w:cstheme="majorHAnsi"/>
          <w:sz w:val="28"/>
          <w:szCs w:val="28"/>
          <w:lang w:val="en-US"/>
        </w:rPr>
      </w:pPr>
    </w:p>
    <w:p w14:paraId="499244E9" w14:textId="1D1DA8B0" w:rsidR="00954368" w:rsidRDefault="00954368" w:rsidP="00954368">
      <w:pPr>
        <w:widowControl w:val="0"/>
        <w:autoSpaceDE w:val="0"/>
        <w:autoSpaceDN w:val="0"/>
        <w:adjustRightInd w:val="0"/>
        <w:spacing w:after="240" w:line="360" w:lineRule="atLeast"/>
        <w:jc w:val="both"/>
        <w:rPr>
          <w:sz w:val="30"/>
          <w:szCs w:val="30"/>
          <w:lang w:val="en-US"/>
        </w:rPr>
      </w:pPr>
      <w:r w:rsidRPr="00D51835">
        <w:rPr>
          <w:rFonts w:asciiTheme="majorHAnsi" w:hAnsiTheme="majorHAnsi" w:cstheme="majorHAnsi"/>
          <w:sz w:val="28"/>
          <w:szCs w:val="28"/>
          <w:lang w:val="en-US"/>
        </w:rPr>
        <w:t xml:space="preserve">Review date: </w:t>
      </w:r>
      <w:r w:rsidR="00D51835" w:rsidRPr="00D51835">
        <w:rPr>
          <w:rFonts w:asciiTheme="majorHAnsi" w:hAnsiTheme="majorHAnsi" w:cstheme="majorHAnsi"/>
          <w:sz w:val="28"/>
          <w:szCs w:val="28"/>
          <w:lang w:val="en-US"/>
        </w:rPr>
        <w:t>September 2026</w:t>
      </w:r>
    </w:p>
    <w:p w14:paraId="15F08135" w14:textId="77777777" w:rsidR="00DC3CFD" w:rsidRPr="008A1E85" w:rsidRDefault="00DC3CFD" w:rsidP="008A1E85">
      <w:pPr>
        <w:widowControl w:val="0"/>
        <w:autoSpaceDE w:val="0"/>
        <w:autoSpaceDN w:val="0"/>
        <w:adjustRightInd w:val="0"/>
        <w:spacing w:after="240" w:line="360" w:lineRule="atLeast"/>
        <w:rPr>
          <w:sz w:val="30"/>
          <w:szCs w:val="30"/>
          <w:lang w:val="en-US"/>
        </w:rPr>
      </w:pPr>
    </w:p>
    <w:p w14:paraId="04A5FF61" w14:textId="77777777" w:rsidR="008A1E85" w:rsidRPr="008A1E85" w:rsidRDefault="008A1E85" w:rsidP="008A1E85">
      <w:pPr>
        <w:widowControl w:val="0"/>
        <w:autoSpaceDE w:val="0"/>
        <w:autoSpaceDN w:val="0"/>
        <w:adjustRightInd w:val="0"/>
        <w:spacing w:after="240" w:line="360" w:lineRule="atLeast"/>
        <w:rPr>
          <w:sz w:val="30"/>
          <w:szCs w:val="30"/>
          <w:lang w:val="en-US"/>
        </w:rPr>
      </w:pPr>
    </w:p>
    <w:sectPr w:rsidR="008A1E85" w:rsidRPr="008A1E85" w:rsidSect="00A424DA">
      <w:headerReference w:type="default" r:id="rId8"/>
      <w:footerReference w:type="default" r:id="rId9"/>
      <w:pgSz w:w="11906" w:h="16838" w:code="9"/>
      <w:pgMar w:top="567" w:right="1151" w:bottom="851" w:left="1151" w:header="142" w:footer="170" w:gutter="0"/>
      <w:pgBorders w:offsetFrom="page">
        <w:top w:val="single" w:sz="36" w:space="24" w:color="8B1B36"/>
        <w:left w:val="single" w:sz="36" w:space="24" w:color="8B1B36"/>
        <w:bottom w:val="single" w:sz="36" w:space="24" w:color="8B1B36"/>
        <w:right w:val="single" w:sz="36" w:space="24" w:color="8B1B36"/>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350B2" w14:textId="77777777" w:rsidR="00EB0569" w:rsidRDefault="00EB0569">
      <w:r>
        <w:separator/>
      </w:r>
    </w:p>
  </w:endnote>
  <w:endnote w:type="continuationSeparator" w:id="0">
    <w:p w14:paraId="7A7EC289" w14:textId="77777777" w:rsidR="00EB0569" w:rsidRDefault="00EB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FA0BA" w14:textId="2461F460" w:rsidR="00837538" w:rsidRPr="00E9446D" w:rsidRDefault="00837538" w:rsidP="003D5748">
    <w:pPr>
      <w:pStyle w:val="Footer"/>
      <w:rPr>
        <w:rFonts w:ascii="Arial" w:hAnsi="Arial" w:cs="Arial"/>
        <w:sz w:val="16"/>
        <w:szCs w:val="16"/>
      </w:rPr>
    </w:pPr>
  </w:p>
  <w:p w14:paraId="7525D1B0" w14:textId="77777777" w:rsidR="00837538" w:rsidRDefault="008375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2B565" w14:textId="77777777" w:rsidR="00EB0569" w:rsidRDefault="00EB0569">
      <w:r>
        <w:separator/>
      </w:r>
    </w:p>
  </w:footnote>
  <w:footnote w:type="continuationSeparator" w:id="0">
    <w:p w14:paraId="4D1299B1" w14:textId="77777777" w:rsidR="00EB0569" w:rsidRDefault="00EB05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865CB" w14:textId="77777777" w:rsidR="00837538" w:rsidRDefault="00837538" w:rsidP="003D5748">
    <w:pPr>
      <w:pStyle w:val="Header"/>
      <w:ind w:left="72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7F249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4B3700"/>
    <w:multiLevelType w:val="hybridMultilevel"/>
    <w:tmpl w:val="5330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8B20CD"/>
    <w:multiLevelType w:val="hybridMultilevel"/>
    <w:tmpl w:val="FC3A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246EEF"/>
    <w:multiLevelType w:val="hybridMultilevel"/>
    <w:tmpl w:val="2BD6FE04"/>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4364C6"/>
    <w:multiLevelType w:val="hybridMultilevel"/>
    <w:tmpl w:val="9D8EE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B26BA6"/>
    <w:multiLevelType w:val="hybridMultilevel"/>
    <w:tmpl w:val="27485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E26E5"/>
    <w:multiLevelType w:val="hybridMultilevel"/>
    <w:tmpl w:val="8DFEA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D6D87"/>
    <w:multiLevelType w:val="multilevel"/>
    <w:tmpl w:val="B26E96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9B740E1"/>
    <w:multiLevelType w:val="hybridMultilevel"/>
    <w:tmpl w:val="50F8A9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5E267F"/>
    <w:multiLevelType w:val="hybridMultilevel"/>
    <w:tmpl w:val="11D8D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F27CF3"/>
    <w:multiLevelType w:val="hybridMultilevel"/>
    <w:tmpl w:val="89F64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C45DD8"/>
    <w:multiLevelType w:val="hybridMultilevel"/>
    <w:tmpl w:val="00EE0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FA11AA"/>
    <w:multiLevelType w:val="hybridMultilevel"/>
    <w:tmpl w:val="44049A36"/>
    <w:lvl w:ilvl="0" w:tplc="26B081B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7E0B7A"/>
    <w:multiLevelType w:val="hybridMultilevel"/>
    <w:tmpl w:val="F0743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385EE6"/>
    <w:multiLevelType w:val="hybridMultilevel"/>
    <w:tmpl w:val="CC94DE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933930"/>
    <w:multiLevelType w:val="hybridMultilevel"/>
    <w:tmpl w:val="32A41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8442D"/>
    <w:multiLevelType w:val="hybridMultilevel"/>
    <w:tmpl w:val="59C2F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73416"/>
    <w:multiLevelType w:val="hybridMultilevel"/>
    <w:tmpl w:val="CC464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DF74A7"/>
    <w:multiLevelType w:val="hybridMultilevel"/>
    <w:tmpl w:val="42A66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B15919"/>
    <w:multiLevelType w:val="hybridMultilevel"/>
    <w:tmpl w:val="A5BED8E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7A6589"/>
    <w:multiLevelType w:val="hybridMultilevel"/>
    <w:tmpl w:val="0FFEC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9B4FA2"/>
    <w:multiLevelType w:val="hybridMultilevel"/>
    <w:tmpl w:val="78E455A2"/>
    <w:lvl w:ilvl="0" w:tplc="378A1F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D6663C"/>
    <w:multiLevelType w:val="hybridMultilevel"/>
    <w:tmpl w:val="BD700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321FEB"/>
    <w:multiLevelType w:val="hybridMultilevel"/>
    <w:tmpl w:val="7B587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DC1968"/>
    <w:multiLevelType w:val="hybridMultilevel"/>
    <w:tmpl w:val="B26E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14615F"/>
    <w:multiLevelType w:val="hybridMultilevel"/>
    <w:tmpl w:val="E4E60040"/>
    <w:lvl w:ilvl="0" w:tplc="26B081B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B668A5"/>
    <w:multiLevelType w:val="hybridMultilevel"/>
    <w:tmpl w:val="AAA2A8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AF697B"/>
    <w:multiLevelType w:val="hybridMultilevel"/>
    <w:tmpl w:val="E2520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0E190C"/>
    <w:multiLevelType w:val="hybridMultilevel"/>
    <w:tmpl w:val="2610A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B11D9"/>
    <w:multiLevelType w:val="hybridMultilevel"/>
    <w:tmpl w:val="CDBC636A"/>
    <w:lvl w:ilvl="0" w:tplc="26B081B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750069"/>
    <w:multiLevelType w:val="hybridMultilevel"/>
    <w:tmpl w:val="E73A3290"/>
    <w:lvl w:ilvl="0" w:tplc="73FC169C">
      <w:start w:val="1"/>
      <w:numFmt w:val="decimal"/>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2" w15:restartNumberingAfterBreak="0">
    <w:nsid w:val="5ADE4C63"/>
    <w:multiLevelType w:val="hybridMultilevel"/>
    <w:tmpl w:val="4C54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F242B3"/>
    <w:multiLevelType w:val="hybridMultilevel"/>
    <w:tmpl w:val="35B26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F31620"/>
    <w:multiLevelType w:val="hybridMultilevel"/>
    <w:tmpl w:val="146CE5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16341F"/>
    <w:multiLevelType w:val="hybridMultilevel"/>
    <w:tmpl w:val="AEE62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100480"/>
    <w:multiLevelType w:val="hybridMultilevel"/>
    <w:tmpl w:val="F0C2F522"/>
    <w:lvl w:ilvl="0" w:tplc="26B081B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0A23A6"/>
    <w:multiLevelType w:val="hybridMultilevel"/>
    <w:tmpl w:val="ACBE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33104"/>
    <w:multiLevelType w:val="hybridMultilevel"/>
    <w:tmpl w:val="385A4E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0"/>
  </w:num>
  <w:num w:numId="3">
    <w:abstractNumId w:val="18"/>
  </w:num>
  <w:num w:numId="4">
    <w:abstractNumId w:val="38"/>
  </w:num>
  <w:num w:numId="5">
    <w:abstractNumId w:val="10"/>
  </w:num>
  <w:num w:numId="6">
    <w:abstractNumId w:val="19"/>
  </w:num>
  <w:num w:numId="7">
    <w:abstractNumId w:val="23"/>
  </w:num>
  <w:num w:numId="8">
    <w:abstractNumId w:val="31"/>
  </w:num>
  <w:num w:numId="9">
    <w:abstractNumId w:val="9"/>
  </w:num>
  <w:num w:numId="10">
    <w:abstractNumId w:val="34"/>
  </w:num>
  <w:num w:numId="11">
    <w:abstractNumId w:val="27"/>
  </w:num>
  <w:num w:numId="12">
    <w:abstractNumId w:val="15"/>
  </w:num>
  <w:num w:numId="13">
    <w:abstractNumId w:val="0"/>
  </w:num>
  <w:num w:numId="14">
    <w:abstractNumId w:val="37"/>
  </w:num>
  <w:num w:numId="15">
    <w:abstractNumId w:val="11"/>
  </w:num>
  <w:num w:numId="16">
    <w:abstractNumId w:val="5"/>
  </w:num>
  <w:num w:numId="17">
    <w:abstractNumId w:val="29"/>
  </w:num>
  <w:num w:numId="18">
    <w:abstractNumId w:val="1"/>
  </w:num>
  <w:num w:numId="19">
    <w:abstractNumId w:val="25"/>
  </w:num>
  <w:num w:numId="20">
    <w:abstractNumId w:val="8"/>
  </w:num>
  <w:num w:numId="21">
    <w:abstractNumId w:val="35"/>
  </w:num>
  <w:num w:numId="22">
    <w:abstractNumId w:val="4"/>
  </w:num>
  <w:num w:numId="23">
    <w:abstractNumId w:val="14"/>
  </w:num>
  <w:num w:numId="24">
    <w:abstractNumId w:val="21"/>
  </w:num>
  <w:num w:numId="25">
    <w:abstractNumId w:val="32"/>
  </w:num>
  <w:num w:numId="26">
    <w:abstractNumId w:val="33"/>
  </w:num>
  <w:num w:numId="27">
    <w:abstractNumId w:val="17"/>
  </w:num>
  <w:num w:numId="28">
    <w:abstractNumId w:val="2"/>
  </w:num>
  <w:num w:numId="29">
    <w:abstractNumId w:val="36"/>
  </w:num>
  <w:num w:numId="30">
    <w:abstractNumId w:val="30"/>
  </w:num>
  <w:num w:numId="31">
    <w:abstractNumId w:val="26"/>
  </w:num>
  <w:num w:numId="32">
    <w:abstractNumId w:val="13"/>
  </w:num>
  <w:num w:numId="33">
    <w:abstractNumId w:val="12"/>
  </w:num>
  <w:num w:numId="34">
    <w:abstractNumId w:val="28"/>
  </w:num>
  <w:num w:numId="35">
    <w:abstractNumId w:val="6"/>
  </w:num>
  <w:num w:numId="36">
    <w:abstractNumId w:val="24"/>
  </w:num>
  <w:num w:numId="37">
    <w:abstractNumId w:val="16"/>
  </w:num>
  <w:num w:numId="38">
    <w:abstractNumId w:val="3"/>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FF"/>
    <w:rsid w:val="00005B1C"/>
    <w:rsid w:val="00021C37"/>
    <w:rsid w:val="00027F41"/>
    <w:rsid w:val="00032203"/>
    <w:rsid w:val="00040292"/>
    <w:rsid w:val="0004298F"/>
    <w:rsid w:val="00057193"/>
    <w:rsid w:val="00073BEB"/>
    <w:rsid w:val="00091F24"/>
    <w:rsid w:val="0009520C"/>
    <w:rsid w:val="00097EED"/>
    <w:rsid w:val="000A3EEA"/>
    <w:rsid w:val="000B10B1"/>
    <w:rsid w:val="000B2894"/>
    <w:rsid w:val="000C161B"/>
    <w:rsid w:val="000C3C1A"/>
    <w:rsid w:val="000F0BC8"/>
    <w:rsid w:val="001467B6"/>
    <w:rsid w:val="0016296C"/>
    <w:rsid w:val="00182EE0"/>
    <w:rsid w:val="00184A54"/>
    <w:rsid w:val="00185967"/>
    <w:rsid w:val="0019334B"/>
    <w:rsid w:val="00197C5E"/>
    <w:rsid w:val="001B3692"/>
    <w:rsid w:val="001B69A3"/>
    <w:rsid w:val="001B755C"/>
    <w:rsid w:val="001C2262"/>
    <w:rsid w:val="001D33F4"/>
    <w:rsid w:val="00235744"/>
    <w:rsid w:val="002721E0"/>
    <w:rsid w:val="002772B3"/>
    <w:rsid w:val="002838C6"/>
    <w:rsid w:val="0029766B"/>
    <w:rsid w:val="002A7ADD"/>
    <w:rsid w:val="002D3242"/>
    <w:rsid w:val="003138DC"/>
    <w:rsid w:val="003247DA"/>
    <w:rsid w:val="0033100C"/>
    <w:rsid w:val="00335B92"/>
    <w:rsid w:val="00341531"/>
    <w:rsid w:val="003428AA"/>
    <w:rsid w:val="003846CE"/>
    <w:rsid w:val="003C24B4"/>
    <w:rsid w:val="003D1BCD"/>
    <w:rsid w:val="003D3E8F"/>
    <w:rsid w:val="003D4769"/>
    <w:rsid w:val="003D5748"/>
    <w:rsid w:val="003D71DB"/>
    <w:rsid w:val="003E7E15"/>
    <w:rsid w:val="003F3926"/>
    <w:rsid w:val="004109FF"/>
    <w:rsid w:val="0041525F"/>
    <w:rsid w:val="00420656"/>
    <w:rsid w:val="00442E38"/>
    <w:rsid w:val="00494C1C"/>
    <w:rsid w:val="004B443D"/>
    <w:rsid w:val="004B4628"/>
    <w:rsid w:val="004C189D"/>
    <w:rsid w:val="004D21E6"/>
    <w:rsid w:val="0050202A"/>
    <w:rsid w:val="005028B5"/>
    <w:rsid w:val="005031BE"/>
    <w:rsid w:val="005137E2"/>
    <w:rsid w:val="00527700"/>
    <w:rsid w:val="005360C0"/>
    <w:rsid w:val="005603D4"/>
    <w:rsid w:val="0056115B"/>
    <w:rsid w:val="00574440"/>
    <w:rsid w:val="0059393A"/>
    <w:rsid w:val="00597CA6"/>
    <w:rsid w:val="005E2DD0"/>
    <w:rsid w:val="005F2F96"/>
    <w:rsid w:val="0061324B"/>
    <w:rsid w:val="00613439"/>
    <w:rsid w:val="00624E38"/>
    <w:rsid w:val="006277DA"/>
    <w:rsid w:val="00650074"/>
    <w:rsid w:val="006557FA"/>
    <w:rsid w:val="00662C1A"/>
    <w:rsid w:val="00682C9D"/>
    <w:rsid w:val="0069436F"/>
    <w:rsid w:val="00696321"/>
    <w:rsid w:val="006972B5"/>
    <w:rsid w:val="006A2F09"/>
    <w:rsid w:val="006B09A3"/>
    <w:rsid w:val="006D0BD8"/>
    <w:rsid w:val="006E1D4F"/>
    <w:rsid w:val="006E2484"/>
    <w:rsid w:val="006E2A1F"/>
    <w:rsid w:val="006E5472"/>
    <w:rsid w:val="006F3082"/>
    <w:rsid w:val="00711232"/>
    <w:rsid w:val="00713815"/>
    <w:rsid w:val="00763DF6"/>
    <w:rsid w:val="007C26E1"/>
    <w:rsid w:val="007C281A"/>
    <w:rsid w:val="007C2E5D"/>
    <w:rsid w:val="007E03C3"/>
    <w:rsid w:val="00801324"/>
    <w:rsid w:val="00802CD9"/>
    <w:rsid w:val="00807ABF"/>
    <w:rsid w:val="00820074"/>
    <w:rsid w:val="00834445"/>
    <w:rsid w:val="00837538"/>
    <w:rsid w:val="008536A6"/>
    <w:rsid w:val="00864DAE"/>
    <w:rsid w:val="00882D79"/>
    <w:rsid w:val="00886185"/>
    <w:rsid w:val="008A1E85"/>
    <w:rsid w:val="008D649B"/>
    <w:rsid w:val="008E2771"/>
    <w:rsid w:val="008F130F"/>
    <w:rsid w:val="00903C3A"/>
    <w:rsid w:val="009148E3"/>
    <w:rsid w:val="00952AFC"/>
    <w:rsid w:val="009536BF"/>
    <w:rsid w:val="00954368"/>
    <w:rsid w:val="00967764"/>
    <w:rsid w:val="009741A6"/>
    <w:rsid w:val="009A7ADB"/>
    <w:rsid w:val="009C1607"/>
    <w:rsid w:val="009C6835"/>
    <w:rsid w:val="009F7048"/>
    <w:rsid w:val="00A04D25"/>
    <w:rsid w:val="00A203B1"/>
    <w:rsid w:val="00A21DF8"/>
    <w:rsid w:val="00A424DA"/>
    <w:rsid w:val="00A45F02"/>
    <w:rsid w:val="00A53F11"/>
    <w:rsid w:val="00A56E67"/>
    <w:rsid w:val="00A72CDB"/>
    <w:rsid w:val="00A85080"/>
    <w:rsid w:val="00A9024F"/>
    <w:rsid w:val="00A907BC"/>
    <w:rsid w:val="00AB46A2"/>
    <w:rsid w:val="00AB506A"/>
    <w:rsid w:val="00AC5040"/>
    <w:rsid w:val="00AF40F0"/>
    <w:rsid w:val="00B021F1"/>
    <w:rsid w:val="00B03579"/>
    <w:rsid w:val="00B053C8"/>
    <w:rsid w:val="00B0699F"/>
    <w:rsid w:val="00B473DD"/>
    <w:rsid w:val="00B53897"/>
    <w:rsid w:val="00B865E3"/>
    <w:rsid w:val="00B87C51"/>
    <w:rsid w:val="00BA404A"/>
    <w:rsid w:val="00BA4894"/>
    <w:rsid w:val="00BA4CEB"/>
    <w:rsid w:val="00BD1AB1"/>
    <w:rsid w:val="00BD3387"/>
    <w:rsid w:val="00BE0B42"/>
    <w:rsid w:val="00BE7F06"/>
    <w:rsid w:val="00BF264D"/>
    <w:rsid w:val="00BF4B73"/>
    <w:rsid w:val="00BF7928"/>
    <w:rsid w:val="00C0036C"/>
    <w:rsid w:val="00C00BA0"/>
    <w:rsid w:val="00C10476"/>
    <w:rsid w:val="00C5448C"/>
    <w:rsid w:val="00C71B20"/>
    <w:rsid w:val="00C71F7F"/>
    <w:rsid w:val="00C958DB"/>
    <w:rsid w:val="00C97021"/>
    <w:rsid w:val="00CB1EDE"/>
    <w:rsid w:val="00CB60DF"/>
    <w:rsid w:val="00CC4090"/>
    <w:rsid w:val="00CC7BC1"/>
    <w:rsid w:val="00CE36FF"/>
    <w:rsid w:val="00D038A1"/>
    <w:rsid w:val="00D10E58"/>
    <w:rsid w:val="00D31BD3"/>
    <w:rsid w:val="00D51835"/>
    <w:rsid w:val="00D51EA7"/>
    <w:rsid w:val="00D6194D"/>
    <w:rsid w:val="00D62935"/>
    <w:rsid w:val="00D827F4"/>
    <w:rsid w:val="00DA013B"/>
    <w:rsid w:val="00DB214E"/>
    <w:rsid w:val="00DB5030"/>
    <w:rsid w:val="00DC1572"/>
    <w:rsid w:val="00DC337B"/>
    <w:rsid w:val="00DC3CFD"/>
    <w:rsid w:val="00DE04B8"/>
    <w:rsid w:val="00DE2EEA"/>
    <w:rsid w:val="00DE4575"/>
    <w:rsid w:val="00DE6129"/>
    <w:rsid w:val="00DE73EF"/>
    <w:rsid w:val="00DF0FD6"/>
    <w:rsid w:val="00E02EAE"/>
    <w:rsid w:val="00E06ADF"/>
    <w:rsid w:val="00E073BA"/>
    <w:rsid w:val="00E33B57"/>
    <w:rsid w:val="00E50E4D"/>
    <w:rsid w:val="00E55B74"/>
    <w:rsid w:val="00E5760E"/>
    <w:rsid w:val="00E6494C"/>
    <w:rsid w:val="00E72B2B"/>
    <w:rsid w:val="00E87328"/>
    <w:rsid w:val="00EB0569"/>
    <w:rsid w:val="00EB1A90"/>
    <w:rsid w:val="00EB4534"/>
    <w:rsid w:val="00EB6878"/>
    <w:rsid w:val="00EC5846"/>
    <w:rsid w:val="00EC5F37"/>
    <w:rsid w:val="00EC6C0B"/>
    <w:rsid w:val="00ED61C5"/>
    <w:rsid w:val="00EE7A80"/>
    <w:rsid w:val="00EE7B8F"/>
    <w:rsid w:val="00EF76ED"/>
    <w:rsid w:val="00F136A7"/>
    <w:rsid w:val="00F21306"/>
    <w:rsid w:val="00F30961"/>
    <w:rsid w:val="00F77884"/>
    <w:rsid w:val="00F95368"/>
    <w:rsid w:val="00FA6CFB"/>
    <w:rsid w:val="00FA7B19"/>
    <w:rsid w:val="00FB626D"/>
    <w:rsid w:val="00FB62C1"/>
    <w:rsid w:val="00FC54CD"/>
    <w:rsid w:val="00FC6EE6"/>
    <w:rsid w:val="00FD4D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BE3CF4D"/>
  <w15:docId w15:val="{BE4D2705-4A1E-4B9E-B7C3-8CAE98A7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i/>
      <w:iCs/>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rsid w:val="00A21DF8"/>
    <w:pPr>
      <w:keepNext/>
      <w:jc w:val="center"/>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32"/>
    </w:rPr>
  </w:style>
  <w:style w:type="paragraph" w:styleId="Subtitle">
    <w:name w:val="Subtitle"/>
    <w:basedOn w:val="Normal"/>
    <w:qFormat/>
    <w:rPr>
      <w:i/>
      <w:iCs/>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rPr>
      <w:lang w:eastAsia="x-none"/>
    </w:rPr>
  </w:style>
  <w:style w:type="paragraph" w:styleId="BalloonText">
    <w:name w:val="Balloon Text"/>
    <w:basedOn w:val="Normal"/>
    <w:semiHidden/>
    <w:rsid w:val="00711232"/>
    <w:rPr>
      <w:rFonts w:ascii="Tahoma" w:hAnsi="Tahoma" w:cs="Tahoma"/>
      <w:sz w:val="16"/>
      <w:szCs w:val="16"/>
    </w:rPr>
  </w:style>
  <w:style w:type="table" w:styleId="TableGrid">
    <w:name w:val="Table Grid"/>
    <w:basedOn w:val="TableNormal"/>
    <w:uiPriority w:val="59"/>
    <w:rsid w:val="001B7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3D5748"/>
    <w:rPr>
      <w:sz w:val="24"/>
      <w:szCs w:val="24"/>
      <w:lang w:val="en-GB"/>
    </w:rPr>
  </w:style>
  <w:style w:type="paragraph" w:customStyle="1" w:styleId="MediumGrid1-Accent21">
    <w:name w:val="Medium Grid 1 - Accent 21"/>
    <w:basedOn w:val="Normal"/>
    <w:uiPriority w:val="34"/>
    <w:qFormat/>
    <w:rsid w:val="000C3C1A"/>
    <w:pPr>
      <w:spacing w:after="200" w:line="276" w:lineRule="auto"/>
      <w:ind w:left="720"/>
      <w:contextualSpacing/>
    </w:pPr>
    <w:rPr>
      <w:rFonts w:ascii="Calibri" w:eastAsia="Calibri" w:hAnsi="Calibri"/>
      <w:sz w:val="22"/>
      <w:szCs w:val="22"/>
      <w:lang w:val="en-US"/>
    </w:rPr>
  </w:style>
  <w:style w:type="paragraph" w:customStyle="1" w:styleId="xydp4678de9dmsonormal">
    <w:name w:val="x_ydp4678de9dmsonormal"/>
    <w:basedOn w:val="Normal"/>
    <w:rsid w:val="00057193"/>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057193"/>
  </w:style>
  <w:style w:type="paragraph" w:styleId="ListParagraph">
    <w:name w:val="List Paragraph"/>
    <w:basedOn w:val="Normal"/>
    <w:uiPriority w:val="72"/>
    <w:rsid w:val="00A45F02"/>
    <w:pPr>
      <w:ind w:left="720"/>
      <w:contextualSpacing/>
    </w:pPr>
  </w:style>
  <w:style w:type="paragraph" w:styleId="NoSpacing">
    <w:name w:val="No Spacing"/>
    <w:uiPriority w:val="1"/>
    <w:qFormat/>
    <w:rsid w:val="00BD1AB1"/>
    <w:rPr>
      <w:rFonts w:ascii="Calibri" w:hAnsi="Calibri" w:cs="Calibri"/>
      <w:color w:val="000000"/>
      <w:kern w:val="28"/>
      <w:lang w:eastAsia="en-GB"/>
      <w14:ligatures w14:val="standard"/>
      <w14:cntxtAlts/>
    </w:rPr>
  </w:style>
  <w:style w:type="character" w:customStyle="1" w:styleId="TitleChar">
    <w:name w:val="Title Char"/>
    <w:basedOn w:val="DefaultParagraphFont"/>
    <w:link w:val="Title"/>
    <w:rsid w:val="00A424DA"/>
    <w:rPr>
      <w:b/>
      <w:bCs/>
      <w:sz w:val="32"/>
      <w:szCs w:val="24"/>
    </w:rPr>
  </w:style>
  <w:style w:type="character" w:styleId="Emphasis">
    <w:name w:val="Emphasis"/>
    <w:basedOn w:val="DefaultParagraphFont"/>
    <w:qFormat/>
    <w:rsid w:val="00EC5F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837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office\Application%20Data\Microsoft\Templates\New%20letter%20Head%20St.%20Ni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New letter Head St. Nich</Template>
  <TotalTime>0</TotalTime>
  <Pages>9</Pages>
  <Words>1936</Words>
  <Characters>10726</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CHURCH ST NICHOLAS C of E PRIMARY SCHOOL</vt:lpstr>
    </vt:vector>
  </TitlesOfParts>
  <Company>Lancashire County Council</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ST NICHOLAS C of E PRIMARY SCHOOL</dc:title>
  <dc:subject/>
  <dc:creator>manager</dc:creator>
  <cp:keywords/>
  <cp:lastModifiedBy>Head</cp:lastModifiedBy>
  <cp:revision>2</cp:revision>
  <cp:lastPrinted>2021-02-02T11:40:00Z</cp:lastPrinted>
  <dcterms:created xsi:type="dcterms:W3CDTF">2025-11-19T13:48:00Z</dcterms:created>
  <dcterms:modified xsi:type="dcterms:W3CDTF">2025-11-19T13:48:00Z</dcterms:modified>
</cp:coreProperties>
</file>